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E03FFB">
      <w:r>
        <w:rPr>
          <w:b/>
        </w:rPr>
        <w:t>AP Statisti</w:t>
      </w:r>
      <w:r w:rsidR="00E05941">
        <w:rPr>
          <w:b/>
        </w:rPr>
        <w:t>cs</w:t>
      </w:r>
      <w:r w:rsidR="00E05941">
        <w:rPr>
          <w:b/>
        </w:rPr>
        <w:tab/>
      </w:r>
      <w:r w:rsidR="00E05941">
        <w:rPr>
          <w:b/>
        </w:rPr>
        <w:tab/>
      </w:r>
      <w:r w:rsidR="00E05941">
        <w:rPr>
          <w:b/>
        </w:rPr>
        <w:tab/>
      </w:r>
      <w:r w:rsidR="00E05941">
        <w:rPr>
          <w:b/>
        </w:rPr>
        <w:tab/>
      </w:r>
      <w:r w:rsidR="00E05941">
        <w:rPr>
          <w:b/>
        </w:rPr>
        <w:tab/>
      </w:r>
      <w:r w:rsidR="00E05941">
        <w:rPr>
          <w:b/>
        </w:rPr>
        <w:tab/>
      </w:r>
      <w:r w:rsidR="00E05941">
        <w:rPr>
          <w:b/>
        </w:rPr>
        <w:tab/>
        <w:t>Name</w:t>
      </w:r>
      <w:proofErr w:type="gramStart"/>
      <w:r w:rsidR="00E05941">
        <w:rPr>
          <w:b/>
        </w:rPr>
        <w:t>:</w:t>
      </w:r>
      <w:proofErr w:type="gramEnd"/>
      <w:r w:rsidR="00E05941">
        <w:rPr>
          <w:b/>
        </w:rPr>
        <w:br/>
        <w:t>Special Problem</w:t>
      </w:r>
      <w:r w:rsidR="00866084">
        <w:rPr>
          <w:b/>
        </w:rPr>
        <w:t xml:space="preserve"> </w:t>
      </w:r>
      <w:r w:rsidR="00577E1C">
        <w:rPr>
          <w:b/>
        </w:rPr>
        <w:t>9</w:t>
      </w:r>
      <w:r w:rsidR="00353311">
        <w:rPr>
          <w:b/>
        </w:rPr>
        <w:t xml:space="preserve"> (S-2017</w:t>
      </w:r>
      <w:r>
        <w:rPr>
          <w:b/>
        </w:rPr>
        <w:t>)</w:t>
      </w:r>
    </w:p>
    <w:p w:rsidR="0033724C" w:rsidRDefault="00E03FFB" w:rsidP="00577E1C">
      <w:r>
        <w:rPr>
          <w:b/>
        </w:rPr>
        <w:t>Directions</w:t>
      </w:r>
      <w:r>
        <w:t>: Complete the following problems as you would on the AP Exam.  Show all your work.  Indicate clearly the methods you use, because you will be graded on the correctness of your methods as well as on the accuracy and completeness of your results and explanations</w:t>
      </w:r>
      <w:r w:rsidR="00353311">
        <w:t>.  This is an individual effort.  You can use your book or notes but no other outside resources including the internet.</w:t>
      </w:r>
      <w:r w:rsidR="00B8423C">
        <w:br/>
      </w:r>
      <w:r w:rsidR="00B8423C">
        <w:br/>
      </w:r>
      <w:r w:rsidR="0033724C" w:rsidRPr="0033724C">
        <w:rPr>
          <w:b/>
        </w:rPr>
        <w:t>Problem 1</w:t>
      </w:r>
      <w:r w:rsidR="0033724C">
        <w:t xml:space="preserve">.  </w:t>
      </w:r>
      <w:r w:rsidR="00577E1C">
        <w:t xml:space="preserve">A software company </w:t>
      </w:r>
      <w:r w:rsidR="009D2FFF">
        <w:t>i</w:t>
      </w:r>
      <w:r w:rsidR="00577E1C">
        <w:t xml:space="preserve">s trying to decide whether to produce an upgrade to one of its programs.  Customers would have to pay $100 for the upgrade.  </w:t>
      </w:r>
      <w:r w:rsidR="00F11A08">
        <w:t xml:space="preserve">For the upgrade to be profitable, the company </w:t>
      </w:r>
      <w:r w:rsidR="00003682">
        <w:t>needs to sell it to more than 15</w:t>
      </w:r>
      <w:r w:rsidR="00F11A08">
        <w:t xml:space="preserve">% of their customers.  You contact a random sample </w:t>
      </w:r>
      <w:r w:rsidR="00003682">
        <w:t>of 60 customers and find that 14</w:t>
      </w:r>
      <w:bookmarkStart w:id="0" w:name="_GoBack"/>
      <w:bookmarkEnd w:id="0"/>
      <w:r w:rsidR="00F11A08">
        <w:t xml:space="preserve"> would be willing to pay $100 for the upgrade.</w:t>
      </w:r>
    </w:p>
    <w:p w:rsidR="00F11A08" w:rsidRDefault="00F11A08" w:rsidP="00577E1C">
      <w:r>
        <w:t>(a) Do the sample data give good evidence th</w:t>
      </w:r>
      <w:r w:rsidR="00003682">
        <w:t>at more than 15</w:t>
      </w:r>
      <w:r>
        <w:t xml:space="preserve">% of the company’s customers are willing to purchase the upgrade?  Carry out an appropriate test at the </w:t>
      </w:r>
      <w:r>
        <w:sym w:font="Symbol" w:char="F061"/>
      </w:r>
      <w:r>
        <w:t xml:space="preserve"> = 0.05 significance level.</w:t>
      </w:r>
    </w:p>
    <w:p w:rsidR="00353311" w:rsidRDefault="00353311" w:rsidP="002B7E70"/>
    <w:p w:rsidR="00353311" w:rsidRDefault="00353311" w:rsidP="002B7E70"/>
    <w:p w:rsidR="00353311" w:rsidRDefault="00353311" w:rsidP="002B7E70"/>
    <w:p w:rsidR="00353311" w:rsidRDefault="00353311" w:rsidP="002B7E70"/>
    <w:p w:rsidR="00353311" w:rsidRDefault="00353311" w:rsidP="002B7E70"/>
    <w:p w:rsidR="00353311" w:rsidRDefault="00353311" w:rsidP="002B7E70"/>
    <w:p w:rsidR="00353311" w:rsidRDefault="00353311" w:rsidP="002B7E70"/>
    <w:p w:rsidR="00353311" w:rsidRDefault="00353311" w:rsidP="002B7E70"/>
    <w:p w:rsidR="00353311" w:rsidRDefault="00353311" w:rsidP="002B7E70"/>
    <w:p w:rsidR="00353311" w:rsidRDefault="00353311" w:rsidP="002B7E70"/>
    <w:p w:rsidR="00353311" w:rsidRDefault="00353311" w:rsidP="002B7E70"/>
    <w:p w:rsidR="00353311" w:rsidRDefault="00353311" w:rsidP="002B7E70"/>
    <w:p w:rsidR="00353311" w:rsidRDefault="00353311" w:rsidP="002B7E70"/>
    <w:p w:rsidR="00B8423C" w:rsidRDefault="00F11A08" w:rsidP="002B7E70">
      <w:r>
        <w:t>(b) Which would be a more serious mistake in this setting -- a Type I error or a Type II error?  Justify your answer.</w:t>
      </w:r>
    </w:p>
    <w:p w:rsidR="00353311" w:rsidRDefault="00353311" w:rsidP="002B7E70"/>
    <w:p w:rsidR="00353311" w:rsidRDefault="00353311" w:rsidP="002B7E70"/>
    <w:p w:rsidR="00353311" w:rsidRDefault="00F11A08" w:rsidP="002B7E70">
      <w:pPr>
        <w:rPr>
          <w:b/>
        </w:rPr>
      </w:pPr>
      <w:r>
        <w:t>(c) Other than increasing sample size, describe one way to increase the power of the test in (a).</w:t>
      </w:r>
      <w:r w:rsidR="00B8423C">
        <w:br/>
      </w:r>
      <w:r w:rsidR="00BB11B7">
        <w:rPr>
          <w:b/>
        </w:rPr>
        <w:br/>
      </w:r>
    </w:p>
    <w:p w:rsidR="0033724C" w:rsidRDefault="0033724C" w:rsidP="002B7E70">
      <w:r>
        <w:rPr>
          <w:b/>
        </w:rPr>
        <w:lastRenderedPageBreak/>
        <w:t>Problem 2</w:t>
      </w:r>
      <w:r>
        <w:t xml:space="preserve">. </w:t>
      </w:r>
      <w:r w:rsidR="00CE2B4D">
        <w:t>“I can’t get through my day without coffee” is one common statement from many students.  Assumed benefits include keeping students awake during lectures and making them more alert for exams and tests.  Students in a statistics class designed an experiment to measure memory retention with and without drinking a cup of coffee one hour before a test.  This experiment took place on two different days in the same week (Monday and Wednesday).  Ten students were used.  Each student received no coffee or one cup of coffee, one hour before the test on a particular day.  The test consisted of a series of words flashed on a screen, after which the student had to write down as many words as possible.  On the other day, each student received a different amount of coffee (none or one cup).</w:t>
      </w:r>
    </w:p>
    <w:p w:rsidR="00DB2EEF" w:rsidRDefault="00800DFD" w:rsidP="002B7E70">
      <w:r>
        <w:t>(a) One of the researchers suggested that all the subjects in the experiment drink no coffee before Monday’s test and one cup of coffee before Wednesday’s test.  Explain to the researcher why this is a bad idea</w:t>
      </w:r>
      <w:r w:rsidR="00DB2EEF">
        <w:t>.</w:t>
      </w:r>
    </w:p>
    <w:p w:rsidR="00353311" w:rsidRDefault="00353311" w:rsidP="002B7E70"/>
    <w:p w:rsidR="00353311" w:rsidRDefault="00353311" w:rsidP="002B7E70"/>
    <w:p w:rsidR="00353311" w:rsidRDefault="00353311" w:rsidP="002B7E70"/>
    <w:p w:rsidR="00800DFD" w:rsidRDefault="00DB2EEF" w:rsidP="002B7E70">
      <w:r>
        <w:t>(b) Describe how the researchers should carry out a completely randomized design for this experiment.  Include a description of how the treatments should be assigned.</w:t>
      </w:r>
    </w:p>
    <w:p w:rsidR="00353311" w:rsidRDefault="00353311" w:rsidP="002B7E70"/>
    <w:p w:rsidR="00353311" w:rsidRDefault="00353311" w:rsidP="002B7E70"/>
    <w:p w:rsidR="00353311" w:rsidRDefault="00353311" w:rsidP="002B7E70"/>
    <w:p w:rsidR="00353311" w:rsidRDefault="00353311">
      <w:r>
        <w:br w:type="page"/>
      </w:r>
    </w:p>
    <w:p w:rsidR="00800DFD" w:rsidRDefault="00DB2EEF" w:rsidP="002B7E70">
      <w:r>
        <w:lastRenderedPageBreak/>
        <w:t>(c</w:t>
      </w:r>
      <w:r w:rsidR="00800DFD">
        <w:t>) The data from the experiment are provided in the table below.  Set up and carry out an appropriate test to determine whether there is convincing evidence that drinking coffee improves memory.</w:t>
      </w:r>
    </w:p>
    <w:tbl>
      <w:tblPr>
        <w:tblStyle w:val="TableGrid"/>
        <w:tblW w:w="0" w:type="auto"/>
        <w:jc w:val="center"/>
        <w:tblLook w:val="04A0" w:firstRow="1" w:lastRow="0" w:firstColumn="1" w:lastColumn="0" w:noHBand="0" w:noVBand="1"/>
      </w:tblPr>
      <w:tblGrid>
        <w:gridCol w:w="857"/>
        <w:gridCol w:w="813"/>
        <w:gridCol w:w="916"/>
      </w:tblGrid>
      <w:tr w:rsidR="00800DFD" w:rsidTr="00B8423C">
        <w:trPr>
          <w:jc w:val="center"/>
        </w:trPr>
        <w:tc>
          <w:tcPr>
            <w:tcW w:w="0" w:type="auto"/>
          </w:tcPr>
          <w:p w:rsidR="00800DFD" w:rsidRPr="00B8423C" w:rsidRDefault="00800DFD" w:rsidP="00B8423C">
            <w:pPr>
              <w:jc w:val="center"/>
              <w:rPr>
                <w:sz w:val="20"/>
                <w:szCs w:val="20"/>
              </w:rPr>
            </w:pPr>
            <w:r w:rsidRPr="00B8423C">
              <w:rPr>
                <w:sz w:val="20"/>
                <w:szCs w:val="20"/>
              </w:rPr>
              <w:t>Student</w:t>
            </w:r>
          </w:p>
        </w:tc>
        <w:tc>
          <w:tcPr>
            <w:tcW w:w="0" w:type="auto"/>
          </w:tcPr>
          <w:p w:rsidR="00800DFD" w:rsidRPr="00B8423C" w:rsidRDefault="00800DFD" w:rsidP="00B8423C">
            <w:pPr>
              <w:jc w:val="center"/>
              <w:rPr>
                <w:sz w:val="20"/>
                <w:szCs w:val="20"/>
              </w:rPr>
            </w:pPr>
            <w:r w:rsidRPr="00B8423C">
              <w:rPr>
                <w:sz w:val="20"/>
                <w:szCs w:val="20"/>
              </w:rPr>
              <w:t>No Cup</w:t>
            </w:r>
          </w:p>
        </w:tc>
        <w:tc>
          <w:tcPr>
            <w:tcW w:w="0" w:type="auto"/>
          </w:tcPr>
          <w:p w:rsidR="00800DFD" w:rsidRPr="00B8423C" w:rsidRDefault="00800DFD" w:rsidP="00B8423C">
            <w:pPr>
              <w:jc w:val="center"/>
              <w:rPr>
                <w:sz w:val="20"/>
                <w:szCs w:val="20"/>
              </w:rPr>
            </w:pPr>
            <w:r w:rsidRPr="00B8423C">
              <w:rPr>
                <w:sz w:val="20"/>
                <w:szCs w:val="20"/>
              </w:rPr>
              <w:t>One Cup</w:t>
            </w:r>
          </w:p>
        </w:tc>
      </w:tr>
      <w:tr w:rsidR="00800DFD" w:rsidTr="00B8423C">
        <w:trPr>
          <w:jc w:val="center"/>
        </w:trPr>
        <w:tc>
          <w:tcPr>
            <w:tcW w:w="0" w:type="auto"/>
          </w:tcPr>
          <w:p w:rsidR="00800DFD" w:rsidRPr="00B8423C" w:rsidRDefault="00800DFD" w:rsidP="00B8423C">
            <w:pPr>
              <w:jc w:val="center"/>
              <w:rPr>
                <w:sz w:val="20"/>
                <w:szCs w:val="20"/>
              </w:rPr>
            </w:pPr>
            <w:r w:rsidRPr="00B8423C">
              <w:rPr>
                <w:sz w:val="20"/>
                <w:szCs w:val="20"/>
              </w:rPr>
              <w:t>1</w:t>
            </w:r>
          </w:p>
        </w:tc>
        <w:tc>
          <w:tcPr>
            <w:tcW w:w="0" w:type="auto"/>
          </w:tcPr>
          <w:p w:rsidR="00800DFD" w:rsidRPr="00B8423C" w:rsidRDefault="00353311" w:rsidP="00B8423C">
            <w:pPr>
              <w:jc w:val="center"/>
              <w:rPr>
                <w:sz w:val="20"/>
                <w:szCs w:val="20"/>
              </w:rPr>
            </w:pPr>
            <w:r>
              <w:rPr>
                <w:sz w:val="20"/>
                <w:szCs w:val="20"/>
              </w:rPr>
              <w:t>22</w:t>
            </w:r>
          </w:p>
        </w:tc>
        <w:tc>
          <w:tcPr>
            <w:tcW w:w="0" w:type="auto"/>
          </w:tcPr>
          <w:p w:rsidR="00800DFD" w:rsidRPr="00B8423C" w:rsidRDefault="00800DFD" w:rsidP="00B8423C">
            <w:pPr>
              <w:jc w:val="center"/>
              <w:rPr>
                <w:sz w:val="20"/>
                <w:szCs w:val="20"/>
              </w:rPr>
            </w:pPr>
            <w:r w:rsidRPr="00B8423C">
              <w:rPr>
                <w:sz w:val="20"/>
                <w:szCs w:val="20"/>
              </w:rPr>
              <w:t>25</w:t>
            </w:r>
          </w:p>
        </w:tc>
      </w:tr>
      <w:tr w:rsidR="00800DFD" w:rsidTr="00B8423C">
        <w:trPr>
          <w:jc w:val="center"/>
        </w:trPr>
        <w:tc>
          <w:tcPr>
            <w:tcW w:w="0" w:type="auto"/>
          </w:tcPr>
          <w:p w:rsidR="00800DFD" w:rsidRPr="00B8423C" w:rsidRDefault="00800DFD" w:rsidP="00B8423C">
            <w:pPr>
              <w:jc w:val="center"/>
              <w:rPr>
                <w:sz w:val="20"/>
                <w:szCs w:val="20"/>
              </w:rPr>
            </w:pPr>
            <w:r w:rsidRPr="00B8423C">
              <w:rPr>
                <w:sz w:val="20"/>
                <w:szCs w:val="20"/>
              </w:rPr>
              <w:t>2</w:t>
            </w:r>
          </w:p>
        </w:tc>
        <w:tc>
          <w:tcPr>
            <w:tcW w:w="0" w:type="auto"/>
          </w:tcPr>
          <w:p w:rsidR="00800DFD" w:rsidRPr="00B8423C" w:rsidRDefault="00800DFD" w:rsidP="00B8423C">
            <w:pPr>
              <w:jc w:val="center"/>
              <w:rPr>
                <w:sz w:val="20"/>
                <w:szCs w:val="20"/>
              </w:rPr>
            </w:pPr>
            <w:r w:rsidRPr="00B8423C">
              <w:rPr>
                <w:sz w:val="20"/>
                <w:szCs w:val="20"/>
              </w:rPr>
              <w:t>30</w:t>
            </w:r>
          </w:p>
        </w:tc>
        <w:tc>
          <w:tcPr>
            <w:tcW w:w="0" w:type="auto"/>
          </w:tcPr>
          <w:p w:rsidR="00800DFD" w:rsidRPr="00B8423C" w:rsidRDefault="00800DFD" w:rsidP="00B8423C">
            <w:pPr>
              <w:jc w:val="center"/>
              <w:rPr>
                <w:sz w:val="20"/>
                <w:szCs w:val="20"/>
              </w:rPr>
            </w:pPr>
            <w:r w:rsidRPr="00B8423C">
              <w:rPr>
                <w:sz w:val="20"/>
                <w:szCs w:val="20"/>
              </w:rPr>
              <w:t>31</w:t>
            </w:r>
          </w:p>
        </w:tc>
      </w:tr>
      <w:tr w:rsidR="00800DFD" w:rsidTr="00B8423C">
        <w:trPr>
          <w:jc w:val="center"/>
        </w:trPr>
        <w:tc>
          <w:tcPr>
            <w:tcW w:w="0" w:type="auto"/>
          </w:tcPr>
          <w:p w:rsidR="00800DFD" w:rsidRPr="00B8423C" w:rsidRDefault="00800DFD" w:rsidP="00B8423C">
            <w:pPr>
              <w:jc w:val="center"/>
              <w:rPr>
                <w:sz w:val="20"/>
                <w:szCs w:val="20"/>
              </w:rPr>
            </w:pPr>
            <w:r w:rsidRPr="00B8423C">
              <w:rPr>
                <w:sz w:val="20"/>
                <w:szCs w:val="20"/>
              </w:rPr>
              <w:t>3</w:t>
            </w:r>
          </w:p>
        </w:tc>
        <w:tc>
          <w:tcPr>
            <w:tcW w:w="0" w:type="auto"/>
          </w:tcPr>
          <w:p w:rsidR="00800DFD" w:rsidRPr="00B8423C" w:rsidRDefault="00800DFD" w:rsidP="00B8423C">
            <w:pPr>
              <w:jc w:val="center"/>
              <w:rPr>
                <w:sz w:val="20"/>
                <w:szCs w:val="20"/>
              </w:rPr>
            </w:pPr>
            <w:r w:rsidRPr="00B8423C">
              <w:rPr>
                <w:sz w:val="20"/>
                <w:szCs w:val="20"/>
              </w:rPr>
              <w:t>22</w:t>
            </w:r>
          </w:p>
        </w:tc>
        <w:tc>
          <w:tcPr>
            <w:tcW w:w="0" w:type="auto"/>
          </w:tcPr>
          <w:p w:rsidR="00800DFD" w:rsidRPr="00B8423C" w:rsidRDefault="00800DFD" w:rsidP="00B8423C">
            <w:pPr>
              <w:jc w:val="center"/>
              <w:rPr>
                <w:sz w:val="20"/>
                <w:szCs w:val="20"/>
              </w:rPr>
            </w:pPr>
            <w:r w:rsidRPr="00B8423C">
              <w:rPr>
                <w:sz w:val="20"/>
                <w:szCs w:val="20"/>
              </w:rPr>
              <w:t>23</w:t>
            </w:r>
          </w:p>
        </w:tc>
      </w:tr>
      <w:tr w:rsidR="00800DFD" w:rsidTr="00B8423C">
        <w:trPr>
          <w:jc w:val="center"/>
        </w:trPr>
        <w:tc>
          <w:tcPr>
            <w:tcW w:w="0" w:type="auto"/>
          </w:tcPr>
          <w:p w:rsidR="00800DFD" w:rsidRPr="00B8423C" w:rsidRDefault="00800DFD" w:rsidP="00B8423C">
            <w:pPr>
              <w:jc w:val="center"/>
              <w:rPr>
                <w:sz w:val="20"/>
                <w:szCs w:val="20"/>
              </w:rPr>
            </w:pPr>
            <w:r w:rsidRPr="00B8423C">
              <w:rPr>
                <w:sz w:val="20"/>
                <w:szCs w:val="20"/>
              </w:rPr>
              <w:t>4</w:t>
            </w:r>
          </w:p>
        </w:tc>
        <w:tc>
          <w:tcPr>
            <w:tcW w:w="0" w:type="auto"/>
          </w:tcPr>
          <w:p w:rsidR="00800DFD" w:rsidRPr="00B8423C" w:rsidRDefault="00353311" w:rsidP="00B8423C">
            <w:pPr>
              <w:jc w:val="center"/>
              <w:rPr>
                <w:sz w:val="20"/>
                <w:szCs w:val="20"/>
              </w:rPr>
            </w:pPr>
            <w:r>
              <w:rPr>
                <w:sz w:val="20"/>
                <w:szCs w:val="20"/>
              </w:rPr>
              <w:t>23</w:t>
            </w:r>
          </w:p>
        </w:tc>
        <w:tc>
          <w:tcPr>
            <w:tcW w:w="0" w:type="auto"/>
          </w:tcPr>
          <w:p w:rsidR="00800DFD" w:rsidRPr="00B8423C" w:rsidRDefault="00800DFD" w:rsidP="00B8423C">
            <w:pPr>
              <w:jc w:val="center"/>
              <w:rPr>
                <w:sz w:val="20"/>
                <w:szCs w:val="20"/>
              </w:rPr>
            </w:pPr>
            <w:r w:rsidRPr="00B8423C">
              <w:rPr>
                <w:sz w:val="20"/>
                <w:szCs w:val="20"/>
              </w:rPr>
              <w:t>24</w:t>
            </w:r>
          </w:p>
        </w:tc>
      </w:tr>
      <w:tr w:rsidR="00800DFD" w:rsidTr="00B8423C">
        <w:trPr>
          <w:jc w:val="center"/>
        </w:trPr>
        <w:tc>
          <w:tcPr>
            <w:tcW w:w="0" w:type="auto"/>
          </w:tcPr>
          <w:p w:rsidR="00800DFD" w:rsidRPr="00B8423C" w:rsidRDefault="00800DFD" w:rsidP="00B8423C">
            <w:pPr>
              <w:jc w:val="center"/>
              <w:rPr>
                <w:sz w:val="20"/>
                <w:szCs w:val="20"/>
              </w:rPr>
            </w:pPr>
            <w:r w:rsidRPr="00B8423C">
              <w:rPr>
                <w:sz w:val="20"/>
                <w:szCs w:val="20"/>
              </w:rPr>
              <w:t>5</w:t>
            </w:r>
          </w:p>
        </w:tc>
        <w:tc>
          <w:tcPr>
            <w:tcW w:w="0" w:type="auto"/>
          </w:tcPr>
          <w:p w:rsidR="00800DFD" w:rsidRPr="00B8423C" w:rsidRDefault="00800DFD" w:rsidP="00B8423C">
            <w:pPr>
              <w:jc w:val="center"/>
              <w:rPr>
                <w:sz w:val="20"/>
                <w:szCs w:val="20"/>
              </w:rPr>
            </w:pPr>
            <w:r w:rsidRPr="00B8423C">
              <w:rPr>
                <w:sz w:val="20"/>
                <w:szCs w:val="20"/>
              </w:rPr>
              <w:t>26</w:t>
            </w:r>
          </w:p>
        </w:tc>
        <w:tc>
          <w:tcPr>
            <w:tcW w:w="0" w:type="auto"/>
          </w:tcPr>
          <w:p w:rsidR="00800DFD" w:rsidRPr="00B8423C" w:rsidRDefault="00800DFD" w:rsidP="00B8423C">
            <w:pPr>
              <w:jc w:val="center"/>
              <w:rPr>
                <w:sz w:val="20"/>
                <w:szCs w:val="20"/>
              </w:rPr>
            </w:pPr>
            <w:r w:rsidRPr="00B8423C">
              <w:rPr>
                <w:sz w:val="20"/>
                <w:szCs w:val="20"/>
              </w:rPr>
              <w:t>27</w:t>
            </w:r>
          </w:p>
        </w:tc>
      </w:tr>
      <w:tr w:rsidR="00800DFD" w:rsidTr="00B8423C">
        <w:trPr>
          <w:jc w:val="center"/>
        </w:trPr>
        <w:tc>
          <w:tcPr>
            <w:tcW w:w="0" w:type="auto"/>
          </w:tcPr>
          <w:p w:rsidR="00800DFD" w:rsidRPr="00B8423C" w:rsidRDefault="00800DFD" w:rsidP="00B8423C">
            <w:pPr>
              <w:jc w:val="center"/>
              <w:rPr>
                <w:sz w:val="20"/>
                <w:szCs w:val="20"/>
              </w:rPr>
            </w:pPr>
            <w:r w:rsidRPr="00B8423C">
              <w:rPr>
                <w:sz w:val="20"/>
                <w:szCs w:val="20"/>
              </w:rPr>
              <w:t>6</w:t>
            </w:r>
          </w:p>
        </w:tc>
        <w:tc>
          <w:tcPr>
            <w:tcW w:w="0" w:type="auto"/>
          </w:tcPr>
          <w:p w:rsidR="00800DFD" w:rsidRPr="00B8423C" w:rsidRDefault="00800DFD" w:rsidP="00B8423C">
            <w:pPr>
              <w:jc w:val="center"/>
              <w:rPr>
                <w:sz w:val="20"/>
                <w:szCs w:val="20"/>
              </w:rPr>
            </w:pPr>
            <w:r w:rsidRPr="00B8423C">
              <w:rPr>
                <w:sz w:val="20"/>
                <w:szCs w:val="20"/>
              </w:rPr>
              <w:t>23</w:t>
            </w:r>
          </w:p>
        </w:tc>
        <w:tc>
          <w:tcPr>
            <w:tcW w:w="0" w:type="auto"/>
          </w:tcPr>
          <w:p w:rsidR="00800DFD" w:rsidRPr="00B8423C" w:rsidRDefault="00800DFD" w:rsidP="00B8423C">
            <w:pPr>
              <w:jc w:val="center"/>
              <w:rPr>
                <w:sz w:val="20"/>
                <w:szCs w:val="20"/>
              </w:rPr>
            </w:pPr>
            <w:r w:rsidRPr="00B8423C">
              <w:rPr>
                <w:sz w:val="20"/>
                <w:szCs w:val="20"/>
              </w:rPr>
              <w:t>25</w:t>
            </w:r>
          </w:p>
        </w:tc>
      </w:tr>
      <w:tr w:rsidR="00800DFD" w:rsidTr="00B8423C">
        <w:trPr>
          <w:jc w:val="center"/>
        </w:trPr>
        <w:tc>
          <w:tcPr>
            <w:tcW w:w="0" w:type="auto"/>
          </w:tcPr>
          <w:p w:rsidR="00800DFD" w:rsidRPr="00B8423C" w:rsidRDefault="00800DFD" w:rsidP="00B8423C">
            <w:pPr>
              <w:jc w:val="center"/>
              <w:rPr>
                <w:sz w:val="20"/>
                <w:szCs w:val="20"/>
              </w:rPr>
            </w:pPr>
            <w:r w:rsidRPr="00B8423C">
              <w:rPr>
                <w:sz w:val="20"/>
                <w:szCs w:val="20"/>
              </w:rPr>
              <w:t>7</w:t>
            </w:r>
          </w:p>
        </w:tc>
        <w:tc>
          <w:tcPr>
            <w:tcW w:w="0" w:type="auto"/>
          </w:tcPr>
          <w:p w:rsidR="00800DFD" w:rsidRPr="00B8423C" w:rsidRDefault="00800DFD" w:rsidP="00B8423C">
            <w:pPr>
              <w:jc w:val="center"/>
              <w:rPr>
                <w:sz w:val="20"/>
                <w:szCs w:val="20"/>
              </w:rPr>
            </w:pPr>
            <w:r w:rsidRPr="00B8423C">
              <w:rPr>
                <w:sz w:val="20"/>
                <w:szCs w:val="20"/>
              </w:rPr>
              <w:t>26</w:t>
            </w:r>
          </w:p>
        </w:tc>
        <w:tc>
          <w:tcPr>
            <w:tcW w:w="0" w:type="auto"/>
          </w:tcPr>
          <w:p w:rsidR="00800DFD" w:rsidRPr="00B8423C" w:rsidRDefault="00800DFD" w:rsidP="00B8423C">
            <w:pPr>
              <w:jc w:val="center"/>
              <w:rPr>
                <w:sz w:val="20"/>
                <w:szCs w:val="20"/>
              </w:rPr>
            </w:pPr>
            <w:r w:rsidRPr="00B8423C">
              <w:rPr>
                <w:sz w:val="20"/>
                <w:szCs w:val="20"/>
              </w:rPr>
              <w:t>28</w:t>
            </w:r>
          </w:p>
        </w:tc>
      </w:tr>
      <w:tr w:rsidR="00800DFD" w:rsidTr="00B8423C">
        <w:trPr>
          <w:jc w:val="center"/>
        </w:trPr>
        <w:tc>
          <w:tcPr>
            <w:tcW w:w="0" w:type="auto"/>
          </w:tcPr>
          <w:p w:rsidR="00800DFD" w:rsidRPr="00B8423C" w:rsidRDefault="00800DFD" w:rsidP="00B8423C">
            <w:pPr>
              <w:jc w:val="center"/>
              <w:rPr>
                <w:sz w:val="20"/>
                <w:szCs w:val="20"/>
              </w:rPr>
            </w:pPr>
            <w:r w:rsidRPr="00B8423C">
              <w:rPr>
                <w:sz w:val="20"/>
                <w:szCs w:val="20"/>
              </w:rPr>
              <w:t>8</w:t>
            </w:r>
          </w:p>
        </w:tc>
        <w:tc>
          <w:tcPr>
            <w:tcW w:w="0" w:type="auto"/>
          </w:tcPr>
          <w:p w:rsidR="00800DFD" w:rsidRPr="00B8423C" w:rsidRDefault="00800DFD" w:rsidP="00B8423C">
            <w:pPr>
              <w:jc w:val="center"/>
              <w:rPr>
                <w:sz w:val="20"/>
                <w:szCs w:val="20"/>
              </w:rPr>
            </w:pPr>
            <w:r w:rsidRPr="00B8423C">
              <w:rPr>
                <w:sz w:val="20"/>
                <w:szCs w:val="20"/>
              </w:rPr>
              <w:t>20</w:t>
            </w:r>
          </w:p>
        </w:tc>
        <w:tc>
          <w:tcPr>
            <w:tcW w:w="0" w:type="auto"/>
          </w:tcPr>
          <w:p w:rsidR="00800DFD" w:rsidRPr="00B8423C" w:rsidRDefault="00800DFD" w:rsidP="00B8423C">
            <w:pPr>
              <w:jc w:val="center"/>
              <w:rPr>
                <w:sz w:val="20"/>
                <w:szCs w:val="20"/>
              </w:rPr>
            </w:pPr>
            <w:r w:rsidRPr="00B8423C">
              <w:rPr>
                <w:sz w:val="20"/>
                <w:szCs w:val="20"/>
              </w:rPr>
              <w:t>20</w:t>
            </w:r>
          </w:p>
        </w:tc>
      </w:tr>
      <w:tr w:rsidR="00800DFD" w:rsidTr="00B8423C">
        <w:trPr>
          <w:jc w:val="center"/>
        </w:trPr>
        <w:tc>
          <w:tcPr>
            <w:tcW w:w="0" w:type="auto"/>
          </w:tcPr>
          <w:p w:rsidR="00800DFD" w:rsidRPr="00B8423C" w:rsidRDefault="00800DFD" w:rsidP="00B8423C">
            <w:pPr>
              <w:jc w:val="center"/>
              <w:rPr>
                <w:sz w:val="20"/>
                <w:szCs w:val="20"/>
              </w:rPr>
            </w:pPr>
            <w:r w:rsidRPr="00B8423C">
              <w:rPr>
                <w:sz w:val="20"/>
                <w:szCs w:val="20"/>
              </w:rPr>
              <w:t>9</w:t>
            </w:r>
          </w:p>
        </w:tc>
        <w:tc>
          <w:tcPr>
            <w:tcW w:w="0" w:type="auto"/>
          </w:tcPr>
          <w:p w:rsidR="00800DFD" w:rsidRPr="00B8423C" w:rsidRDefault="00353311" w:rsidP="00B8423C">
            <w:pPr>
              <w:jc w:val="center"/>
              <w:rPr>
                <w:sz w:val="20"/>
                <w:szCs w:val="20"/>
              </w:rPr>
            </w:pPr>
            <w:r>
              <w:rPr>
                <w:sz w:val="20"/>
                <w:szCs w:val="20"/>
              </w:rPr>
              <w:t>25</w:t>
            </w:r>
          </w:p>
        </w:tc>
        <w:tc>
          <w:tcPr>
            <w:tcW w:w="0" w:type="auto"/>
          </w:tcPr>
          <w:p w:rsidR="00800DFD" w:rsidRPr="00B8423C" w:rsidRDefault="00800DFD" w:rsidP="00B8423C">
            <w:pPr>
              <w:jc w:val="center"/>
              <w:rPr>
                <w:sz w:val="20"/>
                <w:szCs w:val="20"/>
              </w:rPr>
            </w:pPr>
            <w:r w:rsidRPr="00B8423C">
              <w:rPr>
                <w:sz w:val="20"/>
                <w:szCs w:val="20"/>
              </w:rPr>
              <w:t>27</w:t>
            </w:r>
          </w:p>
        </w:tc>
      </w:tr>
      <w:tr w:rsidR="00800DFD" w:rsidTr="00B8423C">
        <w:trPr>
          <w:jc w:val="center"/>
        </w:trPr>
        <w:tc>
          <w:tcPr>
            <w:tcW w:w="0" w:type="auto"/>
          </w:tcPr>
          <w:p w:rsidR="00800DFD" w:rsidRPr="00B8423C" w:rsidRDefault="00800DFD" w:rsidP="00B8423C">
            <w:pPr>
              <w:jc w:val="center"/>
              <w:rPr>
                <w:sz w:val="20"/>
                <w:szCs w:val="20"/>
              </w:rPr>
            </w:pPr>
            <w:r w:rsidRPr="00B8423C">
              <w:rPr>
                <w:sz w:val="20"/>
                <w:szCs w:val="20"/>
              </w:rPr>
              <w:t>10</w:t>
            </w:r>
          </w:p>
        </w:tc>
        <w:tc>
          <w:tcPr>
            <w:tcW w:w="0" w:type="auto"/>
          </w:tcPr>
          <w:p w:rsidR="00800DFD" w:rsidRPr="00B8423C" w:rsidRDefault="00353311" w:rsidP="00B8423C">
            <w:pPr>
              <w:jc w:val="center"/>
              <w:rPr>
                <w:sz w:val="20"/>
                <w:szCs w:val="20"/>
              </w:rPr>
            </w:pPr>
            <w:r>
              <w:rPr>
                <w:sz w:val="20"/>
                <w:szCs w:val="20"/>
              </w:rPr>
              <w:t>26</w:t>
            </w:r>
          </w:p>
        </w:tc>
        <w:tc>
          <w:tcPr>
            <w:tcW w:w="0" w:type="auto"/>
          </w:tcPr>
          <w:p w:rsidR="00800DFD" w:rsidRPr="00B8423C" w:rsidRDefault="00800DFD" w:rsidP="00B8423C">
            <w:pPr>
              <w:jc w:val="center"/>
              <w:rPr>
                <w:sz w:val="20"/>
                <w:szCs w:val="20"/>
              </w:rPr>
            </w:pPr>
            <w:r w:rsidRPr="00B8423C">
              <w:rPr>
                <w:sz w:val="20"/>
                <w:szCs w:val="20"/>
              </w:rPr>
              <w:t>30</w:t>
            </w:r>
          </w:p>
        </w:tc>
      </w:tr>
    </w:tbl>
    <w:p w:rsidR="00B8423C" w:rsidRPr="00800DFD" w:rsidRDefault="00B8423C" w:rsidP="00B8423C"/>
    <w:sectPr w:rsidR="00B8423C" w:rsidRPr="00800DFD"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FB"/>
    <w:rsid w:val="00003682"/>
    <w:rsid w:val="002B7E70"/>
    <w:rsid w:val="0033724C"/>
    <w:rsid w:val="00353311"/>
    <w:rsid w:val="005710D2"/>
    <w:rsid w:val="00577E1C"/>
    <w:rsid w:val="005979A9"/>
    <w:rsid w:val="00800DFD"/>
    <w:rsid w:val="00866084"/>
    <w:rsid w:val="009B0742"/>
    <w:rsid w:val="009D2FFF"/>
    <w:rsid w:val="009F05E4"/>
    <w:rsid w:val="00A65D2E"/>
    <w:rsid w:val="00B8423C"/>
    <w:rsid w:val="00BB11B7"/>
    <w:rsid w:val="00CE2B4D"/>
    <w:rsid w:val="00DB2EEF"/>
    <w:rsid w:val="00E03FFB"/>
    <w:rsid w:val="00E05941"/>
    <w:rsid w:val="00F1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19BE1-E142-48E1-8B3C-881261C8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FB"/>
    <w:rPr>
      <w:rFonts w:ascii="Tahoma" w:hAnsi="Tahoma" w:cs="Tahoma"/>
      <w:sz w:val="16"/>
      <w:szCs w:val="16"/>
    </w:rPr>
  </w:style>
  <w:style w:type="table" w:styleId="TableGrid">
    <w:name w:val="Table Grid"/>
    <w:basedOn w:val="TableNormal"/>
    <w:uiPriority w:val="59"/>
    <w:rsid w:val="00800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4</cp:revision>
  <dcterms:created xsi:type="dcterms:W3CDTF">2017-03-20T15:35:00Z</dcterms:created>
  <dcterms:modified xsi:type="dcterms:W3CDTF">2017-03-20T15:37:00Z</dcterms:modified>
</cp:coreProperties>
</file>