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D0A" w:rsidRDefault="00B82D0A">
      <w:r>
        <w:rPr>
          <w:b/>
          <w:sz w:val="28"/>
          <w:szCs w:val="28"/>
        </w:rPr>
        <w:t>Section 6.2 - Transforming and Combining Random Variables</w:t>
      </w:r>
      <w:r w:rsidR="00B75F67">
        <w:rPr>
          <w:sz w:val="28"/>
          <w:szCs w:val="28"/>
        </w:rPr>
        <w:t xml:space="preserve"> (pp. 363-382</w:t>
      </w:r>
      <w:r>
        <w:rPr>
          <w:sz w:val="28"/>
          <w:szCs w:val="28"/>
        </w:rPr>
        <w:t>)</w:t>
      </w:r>
      <w:r>
        <w:rPr>
          <w:sz w:val="28"/>
          <w:szCs w:val="28"/>
        </w:rPr>
        <w:br/>
      </w:r>
      <w:r w:rsidR="00A72B78">
        <w:pict>
          <v:rect id="_x0000_i1025" style="width:0;height:1.5pt" o:hralign="center" o:hrstd="t" o:hr="t" fillcolor="#a0a0a0" stroked="f"/>
        </w:pict>
      </w:r>
      <w:r>
        <w:t xml:space="preserve"> In Chapter 2, we studied the effects of transformations on the shape, center, and spread of a distribution of data.</w:t>
      </w:r>
    </w:p>
    <w:p w:rsidR="00B82D0A" w:rsidRDefault="00B82D0A" w:rsidP="00B82D0A">
      <w:pPr>
        <w:ind w:left="720"/>
      </w:pPr>
      <w:r>
        <w:t xml:space="preserve">a. </w:t>
      </w:r>
      <w:r>
        <w:rPr>
          <w:i/>
        </w:rPr>
        <w:t xml:space="preserve">Adding (or subtracting) a constant </w:t>
      </w:r>
      <w:proofErr w:type="spellStart"/>
      <w:proofErr w:type="gramStart"/>
      <w:r>
        <w:rPr>
          <w:b/>
          <w:i/>
        </w:rPr>
        <w:t>a</w:t>
      </w:r>
      <w:proofErr w:type="spellEnd"/>
      <w:r>
        <w:rPr>
          <w:b/>
          <w:i/>
        </w:rPr>
        <w:t xml:space="preserve"> </w:t>
      </w:r>
      <w:r>
        <w:rPr>
          <w:i/>
        </w:rPr>
        <w:t>to</w:t>
      </w:r>
      <w:proofErr w:type="gramEnd"/>
      <w:r>
        <w:rPr>
          <w:i/>
        </w:rPr>
        <w:t xml:space="preserve"> each observation</w:t>
      </w:r>
      <w:r>
        <w:t>:</w:t>
      </w:r>
    </w:p>
    <w:p w:rsidR="00B82D0A" w:rsidRDefault="00B82D0A" w:rsidP="00B82D0A">
      <w:pPr>
        <w:pStyle w:val="ListParagraph"/>
        <w:numPr>
          <w:ilvl w:val="0"/>
          <w:numId w:val="1"/>
        </w:numPr>
      </w:pPr>
      <w:r>
        <w:t xml:space="preserve"> </w:t>
      </w:r>
    </w:p>
    <w:p w:rsidR="00B82D0A" w:rsidRDefault="00B82D0A" w:rsidP="00B82D0A">
      <w:pPr>
        <w:pStyle w:val="ListParagraph"/>
        <w:numPr>
          <w:ilvl w:val="0"/>
          <w:numId w:val="1"/>
        </w:numPr>
      </w:pPr>
      <w:r>
        <w:t xml:space="preserve"> </w:t>
      </w:r>
    </w:p>
    <w:p w:rsidR="00B82D0A" w:rsidRDefault="00B82D0A" w:rsidP="00B82D0A">
      <w:pPr>
        <w:ind w:left="720"/>
      </w:pPr>
      <w:r>
        <w:t xml:space="preserve">b. </w:t>
      </w:r>
      <w:r>
        <w:rPr>
          <w:i/>
        </w:rPr>
        <w:t xml:space="preserve">Multiplying (or dividing) each observation by a constant </w:t>
      </w:r>
      <w:r>
        <w:rPr>
          <w:b/>
          <w:i/>
        </w:rPr>
        <w:t>b</w:t>
      </w:r>
      <w:r>
        <w:t>:</w:t>
      </w:r>
    </w:p>
    <w:p w:rsidR="00B82D0A" w:rsidRDefault="00B82D0A" w:rsidP="00B82D0A">
      <w:pPr>
        <w:pStyle w:val="ListParagraph"/>
        <w:numPr>
          <w:ilvl w:val="0"/>
          <w:numId w:val="1"/>
        </w:numPr>
      </w:pPr>
      <w:r>
        <w:t xml:space="preserve"> </w:t>
      </w:r>
    </w:p>
    <w:p w:rsidR="00B82D0A" w:rsidRDefault="00B82D0A" w:rsidP="00B82D0A">
      <w:pPr>
        <w:pStyle w:val="ListParagraph"/>
        <w:numPr>
          <w:ilvl w:val="0"/>
          <w:numId w:val="1"/>
        </w:numPr>
      </w:pPr>
      <w:r>
        <w:t xml:space="preserve"> </w:t>
      </w:r>
    </w:p>
    <w:p w:rsidR="00B82D0A" w:rsidRDefault="00B82D0A" w:rsidP="00B82D0A">
      <w:pPr>
        <w:pStyle w:val="ListParagraph"/>
        <w:numPr>
          <w:ilvl w:val="0"/>
          <w:numId w:val="1"/>
        </w:numPr>
      </w:pPr>
    </w:p>
    <w:p w:rsidR="00B82D0A" w:rsidRDefault="00B82D0A" w:rsidP="00B82D0A">
      <w:pPr>
        <w:pStyle w:val="ListParagraph"/>
        <w:numPr>
          <w:ilvl w:val="0"/>
          <w:numId w:val="1"/>
        </w:numPr>
      </w:pPr>
      <w:r>
        <w:t xml:space="preserve"> </w:t>
      </w:r>
    </w:p>
    <w:p w:rsidR="00B82D0A" w:rsidRDefault="00A72B78" w:rsidP="00B82D0A">
      <w:r>
        <w:pict>
          <v:rect id="_x0000_i1026" style="width:0;height:1.5pt" o:hralign="center" o:hrstd="t" o:hr="t" fillcolor="#a0a0a0" stroked="f"/>
        </w:pict>
      </w:r>
    </w:p>
    <w:p w:rsidR="00B82D0A" w:rsidRDefault="00B82D0A" w:rsidP="00B82D0A">
      <w:r>
        <w:rPr>
          <w:b/>
        </w:rPr>
        <w:t>1. Linear Transformations of Random Variables</w:t>
      </w:r>
    </w:p>
    <w:p w:rsidR="00B82D0A" w:rsidRDefault="00432B8C" w:rsidP="00B82D0A">
      <w:r w:rsidRPr="00432B8C">
        <w:rPr>
          <w:b/>
        </w:rPr>
        <w:t>Example</w:t>
      </w:r>
      <w:r>
        <w:t xml:space="preserve">.  </w:t>
      </w:r>
      <w:r w:rsidR="00B82D0A" w:rsidRPr="00432B8C">
        <w:t>El</w:t>
      </w:r>
      <w:r w:rsidR="00B82D0A">
        <w:t xml:space="preserve"> Dorado Community College considers a student to be full-time if he or she is taking between 12 and 18 units.  The number of units X that a randomly selected EDCC full-time student is taking in the fall semester has the following distribution:</w:t>
      </w:r>
    </w:p>
    <w:p w:rsidR="00C23547" w:rsidRDefault="00C23547" w:rsidP="00B82D0A">
      <w:r w:rsidRPr="00D10115">
        <w:rPr>
          <w:b/>
        </w:rPr>
        <w:t>Number of Units (X):</w:t>
      </w:r>
      <w:r>
        <w:tab/>
        <w:t xml:space="preserve">12   </w:t>
      </w:r>
      <w:r>
        <w:tab/>
        <w:t xml:space="preserve"> 13  </w:t>
      </w:r>
      <w:r>
        <w:tab/>
        <w:t xml:space="preserve">  14    </w:t>
      </w:r>
      <w:r>
        <w:tab/>
        <w:t xml:space="preserve">15  </w:t>
      </w:r>
      <w:r>
        <w:tab/>
        <w:t xml:space="preserve">  16  </w:t>
      </w:r>
      <w:r>
        <w:tab/>
        <w:t xml:space="preserve">  17   </w:t>
      </w:r>
      <w:r>
        <w:tab/>
        <w:t xml:space="preserve"> 18</w:t>
      </w:r>
      <w:r>
        <w:br/>
      </w:r>
      <w:r w:rsidRPr="00D10115">
        <w:rPr>
          <w:b/>
        </w:rPr>
        <w:t>Probability</w:t>
      </w:r>
      <w:r>
        <w:t>:</w:t>
      </w:r>
      <w:r>
        <w:tab/>
      </w:r>
      <w:r>
        <w:tab/>
        <w:t>0.25</w:t>
      </w:r>
      <w:r>
        <w:tab/>
        <w:t>0.10</w:t>
      </w:r>
      <w:r>
        <w:tab/>
        <w:t>0.05</w:t>
      </w:r>
      <w:r>
        <w:tab/>
        <w:t>0.30</w:t>
      </w:r>
      <w:r>
        <w:tab/>
        <w:t>0.10</w:t>
      </w:r>
      <w:r>
        <w:tab/>
        <w:t>0.05</w:t>
      </w:r>
      <w:r>
        <w:tab/>
        <w:t>0.15</w:t>
      </w:r>
    </w:p>
    <w:p w:rsidR="00C23547" w:rsidRDefault="00C23547" w:rsidP="00B82D0A">
      <w:r>
        <w:t>Here is a histogram of the probability distribution: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6563"/>
      </w:tblGrid>
      <w:tr w:rsidR="00C23547" w:rsidRPr="00B82D0A" w:rsidTr="00C23547">
        <w:tc>
          <w:tcPr>
            <w:tcW w:w="2808" w:type="dxa"/>
          </w:tcPr>
          <w:p w:rsidR="00C23547" w:rsidRPr="00B82D0A" w:rsidRDefault="00C23547" w:rsidP="001644D1">
            <w:r w:rsidRPr="00C23547">
              <w:rPr>
                <w:noProof/>
              </w:rPr>
              <w:drawing>
                <wp:inline distT="0" distB="0" distL="0" distR="0" wp14:anchorId="661ED667" wp14:editId="48140B14">
                  <wp:extent cx="1438275" cy="98942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48151" cy="996223"/>
                          </a:xfrm>
                          <a:prstGeom prst="rect">
                            <a:avLst/>
                          </a:prstGeom>
                        </pic:spPr>
                      </pic:pic>
                    </a:graphicData>
                  </a:graphic>
                </wp:inline>
              </w:drawing>
            </w:r>
          </w:p>
        </w:tc>
        <w:tc>
          <w:tcPr>
            <w:tcW w:w="6768" w:type="dxa"/>
          </w:tcPr>
          <w:p w:rsidR="00C23547" w:rsidRDefault="00C23547" w:rsidP="001644D1">
            <w:pPr>
              <w:rPr>
                <w:noProof/>
              </w:rPr>
            </w:pPr>
            <w:r>
              <w:rPr>
                <w:noProof/>
              </w:rPr>
              <w:sym w:font="Symbol" w:char="F06D"/>
            </w:r>
            <w:r>
              <w:rPr>
                <w:noProof/>
                <w:vertAlign w:val="subscript"/>
              </w:rPr>
              <w:t>x</w:t>
            </w:r>
            <w:r>
              <w:rPr>
                <w:noProof/>
              </w:rPr>
              <w:t xml:space="preserve"> </w:t>
            </w:r>
            <w:r w:rsidR="009666E4">
              <w:rPr>
                <w:noProof/>
              </w:rPr>
              <w:t>=</w:t>
            </w:r>
          </w:p>
          <w:p w:rsidR="00C23547" w:rsidRDefault="00C23547" w:rsidP="001644D1">
            <w:pPr>
              <w:rPr>
                <w:noProof/>
              </w:rPr>
            </w:pPr>
          </w:p>
          <w:p w:rsidR="00C23547" w:rsidRPr="00C23547" w:rsidRDefault="00C23547" w:rsidP="001644D1">
            <w:pPr>
              <w:rPr>
                <w:noProof/>
              </w:rPr>
            </w:pPr>
            <w:r>
              <w:rPr>
                <w:noProof/>
              </w:rPr>
              <w:sym w:font="Symbol" w:char="F073"/>
            </w:r>
            <w:r>
              <w:rPr>
                <w:noProof/>
                <w:vertAlign w:val="subscript"/>
              </w:rPr>
              <w:t>x</w:t>
            </w:r>
            <w:r w:rsidR="009666E4">
              <w:rPr>
                <w:noProof/>
              </w:rPr>
              <w:t xml:space="preserve"> = </w:t>
            </w:r>
          </w:p>
        </w:tc>
      </w:tr>
    </w:tbl>
    <w:p w:rsidR="00C23547" w:rsidRDefault="00C23547" w:rsidP="00C23547">
      <w:r>
        <w:br/>
        <w:t>At EDCC, the tuition for full-time students is $50 per unit.  If T = tuition for a randomly selected full-time student then T =             .  Here is the probability distribution for T and a histogram of the probability distribution</w:t>
      </w:r>
      <w:proofErr w:type="gramStart"/>
      <w:r>
        <w:t>:</w:t>
      </w:r>
      <w:proofErr w:type="gramEnd"/>
      <w:r>
        <w:br/>
      </w:r>
      <w:r>
        <w:br/>
      </w:r>
      <w:r w:rsidRPr="00D10115">
        <w:rPr>
          <w:b/>
        </w:rPr>
        <w:t>Tuition Charge (T):</w:t>
      </w:r>
      <w:r>
        <w:tab/>
        <w:t>600</w:t>
      </w:r>
      <w:r>
        <w:tab/>
        <w:t>650</w:t>
      </w:r>
      <w:r>
        <w:tab/>
        <w:t>700</w:t>
      </w:r>
      <w:r>
        <w:tab/>
        <w:t>750</w:t>
      </w:r>
      <w:r>
        <w:tab/>
        <w:t>800</w:t>
      </w:r>
      <w:r>
        <w:tab/>
        <w:t>850</w:t>
      </w:r>
      <w:r>
        <w:tab/>
        <w:t>900</w:t>
      </w:r>
      <w:r>
        <w:br/>
      </w:r>
      <w:r w:rsidRPr="00D10115">
        <w:rPr>
          <w:b/>
        </w:rPr>
        <w:t>Probability</w:t>
      </w:r>
      <w:r>
        <w:t>:</w:t>
      </w:r>
      <w:r>
        <w:tab/>
      </w:r>
      <w:r>
        <w:tab/>
        <w:t>0.25</w:t>
      </w:r>
      <w:r>
        <w:tab/>
        <w:t>0.10</w:t>
      </w:r>
      <w:r>
        <w:tab/>
        <w:t>0.05</w:t>
      </w:r>
      <w:r>
        <w:tab/>
        <w:t>0.30</w:t>
      </w:r>
      <w:r>
        <w:tab/>
        <w:t>0.10</w:t>
      </w:r>
      <w:r>
        <w:tab/>
        <w:t>0.05</w:t>
      </w:r>
      <w:r>
        <w:tab/>
        <w:t>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6563"/>
      </w:tblGrid>
      <w:tr w:rsidR="00D80C94" w:rsidTr="00D80C94">
        <w:tc>
          <w:tcPr>
            <w:tcW w:w="2808" w:type="dxa"/>
          </w:tcPr>
          <w:p w:rsidR="00D80C94" w:rsidRDefault="00D80C94" w:rsidP="00C23547">
            <w:r>
              <w:rPr>
                <w:noProof/>
              </w:rPr>
              <w:drawing>
                <wp:inline distT="0" distB="0" distL="0" distR="0" wp14:anchorId="498E7B4E" wp14:editId="7A1D4217">
                  <wp:extent cx="1432667"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62011" cy="1059490"/>
                          </a:xfrm>
                          <a:prstGeom prst="rect">
                            <a:avLst/>
                          </a:prstGeom>
                        </pic:spPr>
                      </pic:pic>
                    </a:graphicData>
                  </a:graphic>
                </wp:inline>
              </w:drawing>
            </w:r>
          </w:p>
        </w:tc>
        <w:tc>
          <w:tcPr>
            <w:tcW w:w="6768" w:type="dxa"/>
          </w:tcPr>
          <w:p w:rsidR="00D80C94" w:rsidRDefault="00D87B83" w:rsidP="00D80C94">
            <w:pPr>
              <w:rPr>
                <w:noProof/>
              </w:rPr>
            </w:pPr>
            <w:r>
              <w:rPr>
                <w:noProof/>
              </w:rPr>
              <mc:AlternateContent>
                <mc:Choice Requires="wps">
                  <w:drawing>
                    <wp:anchor distT="0" distB="0" distL="114300" distR="114300" simplePos="0" relativeHeight="251659264" behindDoc="0" locked="0" layoutInCell="1" allowOverlap="1" wp14:anchorId="23DFA952" wp14:editId="566F6962">
                      <wp:simplePos x="0" y="0"/>
                      <wp:positionH relativeFrom="column">
                        <wp:posOffset>969645</wp:posOffset>
                      </wp:positionH>
                      <wp:positionV relativeFrom="paragraph">
                        <wp:posOffset>22225</wp:posOffset>
                      </wp:positionV>
                      <wp:extent cx="3257550" cy="140398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3985"/>
                              </a:xfrm>
                              <a:prstGeom prst="rect">
                                <a:avLst/>
                              </a:prstGeom>
                              <a:solidFill>
                                <a:srgbClr val="FFFFFF"/>
                              </a:solidFill>
                              <a:ln w="9525">
                                <a:solidFill>
                                  <a:srgbClr val="000000"/>
                                </a:solidFill>
                                <a:miter lim="800000"/>
                                <a:headEnd/>
                                <a:tailEnd/>
                              </a:ln>
                            </wps:spPr>
                            <wps:txbx>
                              <w:txbxContent>
                                <w:p w:rsidR="00D87B83" w:rsidRDefault="00D87B83">
                                  <w:r>
                                    <w:t xml:space="preserve">What happened to the shape of the distribution? </w:t>
                                  </w:r>
                                  <w:r>
                                    <w:br/>
                                  </w:r>
                                </w:p>
                                <w:p w:rsidR="00D87B83" w:rsidRDefault="00D87B83">
                                  <w:r>
                                    <w:t xml:space="preserve">What happened to the </w:t>
                                  </w:r>
                                  <w:r w:rsidR="009666E4">
                                    <w:t>mean and standard deviation?</w:t>
                                  </w:r>
                                  <w: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DFA952" id="_x0000_t202" coordsize="21600,21600" o:spt="202" path="m,l,21600r21600,l21600,xe">
                      <v:stroke joinstyle="miter"/>
                      <v:path gradientshapeok="t" o:connecttype="rect"/>
                    </v:shapetype>
                    <v:shape id="Text Box 2" o:spid="_x0000_s1026" type="#_x0000_t202" style="position:absolute;margin-left:76.35pt;margin-top:1.75pt;width:25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">
                      <v:textbox style="mso-fit-shape-to-text:t">
                        <w:txbxContent>
                          <w:p w:rsidR="00D87B83" w:rsidRDefault="00D87B83">
                            <w:r>
                              <w:t xml:space="preserve">What happened to the shape of the distribution? </w:t>
                            </w:r>
                            <w:r>
                              <w:br/>
                            </w:r>
                          </w:p>
                          <w:p w:rsidR="00D87B83" w:rsidRDefault="00D87B83">
                            <w:r>
                              <w:t xml:space="preserve">What happened to the </w:t>
                            </w:r>
                            <w:r w:rsidR="009666E4">
                              <w:t>mean and standard deviation?</w:t>
                            </w:r>
                            <w:r>
                              <w:br/>
                            </w:r>
                          </w:p>
                        </w:txbxContent>
                      </v:textbox>
                    </v:shape>
                  </w:pict>
                </mc:Fallback>
              </mc:AlternateContent>
            </w:r>
            <w:r w:rsidR="00D80C94">
              <w:rPr>
                <w:noProof/>
              </w:rPr>
              <w:sym w:font="Symbol" w:char="F06D"/>
            </w:r>
            <w:r w:rsidR="009666E4">
              <w:rPr>
                <w:noProof/>
                <w:vertAlign w:val="subscript"/>
              </w:rPr>
              <w:t>T</w:t>
            </w:r>
            <w:r w:rsidR="009666E4">
              <w:rPr>
                <w:noProof/>
              </w:rPr>
              <w:t xml:space="preserve"> =</w:t>
            </w:r>
          </w:p>
          <w:p w:rsidR="00D80C94" w:rsidRDefault="00D80C94" w:rsidP="00D80C94">
            <w:pPr>
              <w:rPr>
                <w:noProof/>
              </w:rPr>
            </w:pPr>
          </w:p>
          <w:p w:rsidR="00D80C94" w:rsidRDefault="00D80C94" w:rsidP="00D80C94">
            <w:r>
              <w:rPr>
                <w:noProof/>
              </w:rPr>
              <w:sym w:font="Symbol" w:char="F073"/>
            </w:r>
            <w:r w:rsidR="009666E4">
              <w:rPr>
                <w:noProof/>
                <w:vertAlign w:val="subscript"/>
              </w:rPr>
              <w:t>T</w:t>
            </w:r>
            <w:r w:rsidR="009666E4">
              <w:rPr>
                <w:noProof/>
              </w:rPr>
              <w:t xml:space="preserve"> =</w:t>
            </w:r>
          </w:p>
        </w:tc>
      </w:tr>
    </w:tbl>
    <w:p w:rsidR="00D10115" w:rsidRDefault="00D10115" w:rsidP="00C23547"/>
    <w:tbl>
      <w:tblPr>
        <w:tblStyle w:val="TableGrid"/>
        <w:tblW w:w="0" w:type="auto"/>
        <w:tblLook w:val="04A0" w:firstRow="1" w:lastRow="0" w:firstColumn="1" w:lastColumn="0" w:noHBand="0" w:noVBand="1"/>
      </w:tblPr>
      <w:tblGrid>
        <w:gridCol w:w="9350"/>
      </w:tblGrid>
      <w:tr w:rsidR="00432B8C" w:rsidTr="00432B8C">
        <w:tc>
          <w:tcPr>
            <w:tcW w:w="9576" w:type="dxa"/>
          </w:tcPr>
          <w:p w:rsidR="00432B8C" w:rsidRDefault="00432B8C" w:rsidP="00432B8C">
            <w:pPr>
              <w:jc w:val="center"/>
            </w:pPr>
            <w:r>
              <w:rPr>
                <w:b/>
              </w:rPr>
              <w:lastRenderedPageBreak/>
              <w:t>Effect on a Random Variable of Multiplying (Dividing) by a Constant</w:t>
            </w:r>
            <w:r>
              <w:rPr>
                <w:b/>
              </w:rPr>
              <w:br/>
            </w:r>
          </w:p>
          <w:p w:rsidR="00432B8C" w:rsidRDefault="00432B8C" w:rsidP="00432B8C">
            <w:r>
              <w:t xml:space="preserve">Multiplying (or dividing) each value of a random variable by a number </w:t>
            </w:r>
            <w:r>
              <w:rPr>
                <w:i/>
              </w:rPr>
              <w:t>b</w:t>
            </w:r>
            <w:r>
              <w:t>:</w:t>
            </w:r>
          </w:p>
          <w:p w:rsidR="00432B8C" w:rsidRDefault="00432B8C" w:rsidP="00432B8C">
            <w:pPr>
              <w:pStyle w:val="ListParagraph"/>
              <w:numPr>
                <w:ilvl w:val="0"/>
                <w:numId w:val="1"/>
              </w:numPr>
            </w:pPr>
            <w:r>
              <w:t xml:space="preserve">Multiplies (divides) measures of center and location (mean, median, quartiles, percentiles) by </w:t>
            </w:r>
            <w:r>
              <w:rPr>
                <w:i/>
              </w:rPr>
              <w:t>b</w:t>
            </w:r>
            <w:r>
              <w:t>;</w:t>
            </w:r>
          </w:p>
          <w:p w:rsidR="00432B8C" w:rsidRDefault="00432B8C" w:rsidP="00432B8C">
            <w:pPr>
              <w:pStyle w:val="ListParagraph"/>
              <w:numPr>
                <w:ilvl w:val="0"/>
                <w:numId w:val="1"/>
              </w:numPr>
            </w:pPr>
            <w:r>
              <w:t>Multiplies (divides) measures of spread (range, IQR, standard deviation) by |</w:t>
            </w:r>
            <w:r>
              <w:rPr>
                <w:i/>
              </w:rPr>
              <w:t>b</w:t>
            </w:r>
            <w:r>
              <w:t>|.</w:t>
            </w:r>
          </w:p>
          <w:p w:rsidR="00432B8C" w:rsidRDefault="00432B8C" w:rsidP="00432B8C">
            <w:pPr>
              <w:pStyle w:val="ListParagraph"/>
              <w:numPr>
                <w:ilvl w:val="0"/>
                <w:numId w:val="1"/>
              </w:numPr>
            </w:pPr>
            <w:r>
              <w:t>Does not change the shape of the distribution.</w:t>
            </w:r>
          </w:p>
          <w:p w:rsidR="00432B8C" w:rsidRPr="00432B8C" w:rsidRDefault="00432B8C" w:rsidP="00432B8C">
            <w:pPr>
              <w:pStyle w:val="ListParagraph"/>
              <w:ind w:left="1440"/>
            </w:pPr>
          </w:p>
        </w:tc>
      </w:tr>
    </w:tbl>
    <w:p w:rsidR="00C23547" w:rsidRDefault="00432B8C" w:rsidP="00C23547">
      <w:r>
        <w:br/>
      </w:r>
      <w:r>
        <w:rPr>
          <w:b/>
        </w:rPr>
        <w:t>Example (</w:t>
      </w:r>
      <w:proofErr w:type="spellStart"/>
      <w:r>
        <w:rPr>
          <w:b/>
        </w:rPr>
        <w:t>cont</w:t>
      </w:r>
      <w:proofErr w:type="spellEnd"/>
      <w:r>
        <w:rPr>
          <w:b/>
        </w:rPr>
        <w:t>)</w:t>
      </w:r>
      <w:r>
        <w:t>. In addition to tuition charges, each full-time student at EDCC is assessed student fees of $100 per semester.  If C = overall cost for a randomly selected full-time student, C =</w:t>
      </w:r>
      <w:r w:rsidR="009666E4">
        <w:t xml:space="preserve">          .</w:t>
      </w:r>
    </w:p>
    <w:p w:rsidR="009666E4" w:rsidRDefault="009666E4" w:rsidP="00C23547">
      <w:r>
        <w:t>Here is the probability distribution for C and the histogram of the probability distribution:</w:t>
      </w:r>
    </w:p>
    <w:p w:rsidR="009666E4" w:rsidRDefault="009666E4" w:rsidP="00C23547">
      <w:r>
        <w:rPr>
          <w:b/>
        </w:rPr>
        <w:t>Overall Cost (C):</w:t>
      </w:r>
      <w:r>
        <w:tab/>
        <w:t>700</w:t>
      </w:r>
      <w:r>
        <w:tab/>
        <w:t>750</w:t>
      </w:r>
      <w:r>
        <w:tab/>
        <w:t>800</w:t>
      </w:r>
      <w:r>
        <w:tab/>
        <w:t>850</w:t>
      </w:r>
      <w:r>
        <w:tab/>
        <w:t>900</w:t>
      </w:r>
      <w:r>
        <w:tab/>
        <w:t>950</w:t>
      </w:r>
      <w:r>
        <w:tab/>
        <w:t>1000</w:t>
      </w:r>
      <w:r>
        <w:br/>
      </w:r>
      <w:r>
        <w:rPr>
          <w:b/>
        </w:rPr>
        <w:t>Probability</w:t>
      </w:r>
      <w:r>
        <w:rPr>
          <w:b/>
        </w:rPr>
        <w:tab/>
      </w:r>
      <w:r>
        <w:tab/>
        <w:t>0.25</w:t>
      </w:r>
      <w:r>
        <w:tab/>
        <w:t>0.10</w:t>
      </w:r>
      <w:r>
        <w:tab/>
        <w:t>0.05</w:t>
      </w:r>
      <w:r>
        <w:tab/>
        <w:t>0.30</w:t>
      </w:r>
      <w:r>
        <w:tab/>
        <w:t>0.10</w:t>
      </w:r>
      <w:r>
        <w:tab/>
        <w:t>0.05</w:t>
      </w:r>
      <w:r>
        <w:tab/>
        <w:t>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2"/>
        <w:gridCol w:w="6648"/>
      </w:tblGrid>
      <w:tr w:rsidR="009666E4" w:rsidTr="009666E4">
        <w:tc>
          <w:tcPr>
            <w:tcW w:w="2718" w:type="dxa"/>
          </w:tcPr>
          <w:p w:rsidR="009666E4" w:rsidRDefault="009666E4" w:rsidP="00C23547">
            <w:r>
              <w:rPr>
                <w:noProof/>
              </w:rPr>
              <w:drawing>
                <wp:inline distT="0" distB="0" distL="0" distR="0" wp14:anchorId="2AF9932F" wp14:editId="439041DF">
                  <wp:extent cx="1476375" cy="11290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76995" cy="1129523"/>
                          </a:xfrm>
                          <a:prstGeom prst="rect">
                            <a:avLst/>
                          </a:prstGeom>
                        </pic:spPr>
                      </pic:pic>
                    </a:graphicData>
                  </a:graphic>
                </wp:inline>
              </w:drawing>
            </w:r>
          </w:p>
        </w:tc>
        <w:tc>
          <w:tcPr>
            <w:tcW w:w="6858" w:type="dxa"/>
          </w:tcPr>
          <w:p w:rsidR="009666E4" w:rsidRPr="009666E4" w:rsidRDefault="009666E4" w:rsidP="00C23547">
            <w:r>
              <w:rPr>
                <w:noProof/>
              </w:rPr>
              <mc:AlternateContent>
                <mc:Choice Requires="wps">
                  <w:drawing>
                    <wp:anchor distT="0" distB="0" distL="114300" distR="114300" simplePos="0" relativeHeight="251661312" behindDoc="0" locked="0" layoutInCell="1" allowOverlap="1" wp14:anchorId="458D2EF9" wp14:editId="544FE564">
                      <wp:simplePos x="0" y="0"/>
                      <wp:positionH relativeFrom="column">
                        <wp:posOffset>1236345</wp:posOffset>
                      </wp:positionH>
                      <wp:positionV relativeFrom="paragraph">
                        <wp:posOffset>-5080</wp:posOffset>
                      </wp:positionV>
                      <wp:extent cx="3257550" cy="1403985"/>
                      <wp:effectExtent l="0" t="0" r="1905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3985"/>
                              </a:xfrm>
                              <a:prstGeom prst="rect">
                                <a:avLst/>
                              </a:prstGeom>
                              <a:solidFill>
                                <a:srgbClr val="FFFFFF"/>
                              </a:solidFill>
                              <a:ln w="9525">
                                <a:solidFill>
                                  <a:srgbClr val="000000"/>
                                </a:solidFill>
                                <a:miter lim="800000"/>
                                <a:headEnd/>
                                <a:tailEnd/>
                              </a:ln>
                            </wps:spPr>
                            <wps:txbx>
                              <w:txbxContent>
                                <w:p w:rsidR="009666E4" w:rsidRDefault="009666E4" w:rsidP="009666E4">
                                  <w:r>
                                    <w:t xml:space="preserve">What happened to the shape of the distribution? </w:t>
                                  </w:r>
                                  <w:r>
                                    <w:br/>
                                  </w:r>
                                </w:p>
                                <w:p w:rsidR="009666E4" w:rsidRDefault="009666E4" w:rsidP="009666E4">
                                  <w:r>
                                    <w:t>What happened to the mean?</w:t>
                                  </w:r>
                                  <w:r>
                                    <w:br/>
                                  </w:r>
                                </w:p>
                                <w:p w:rsidR="009666E4" w:rsidRDefault="009666E4" w:rsidP="009666E4">
                                  <w:r>
                                    <w:t>What happened to the standard deviation?</w:t>
                                  </w:r>
                                  <w: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D2EF9" id="_x0000_s1027" type="#_x0000_t202" style="position:absolute;margin-left:97.35pt;margin-top:-.4pt;width:25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">
                      <v:textbox style="mso-fit-shape-to-text:t">
                        <w:txbxContent>
                          <w:p w:rsidR="009666E4" w:rsidRDefault="009666E4" w:rsidP="009666E4">
                            <w:r>
                              <w:t xml:space="preserve">What happened to the shape of the distribution? </w:t>
                            </w:r>
                            <w:r>
                              <w:br/>
                            </w:r>
                          </w:p>
                          <w:p w:rsidR="009666E4" w:rsidRDefault="009666E4" w:rsidP="009666E4">
                            <w:r>
                              <w:t>What happened to the mean?</w:t>
                            </w:r>
                            <w:r>
                              <w:br/>
                            </w:r>
                          </w:p>
                          <w:p w:rsidR="009666E4" w:rsidRDefault="009666E4" w:rsidP="009666E4">
                            <w:r>
                              <w:t>What happened to the standard deviation?</w:t>
                            </w:r>
                            <w:r>
                              <w:br/>
                            </w:r>
                          </w:p>
                        </w:txbxContent>
                      </v:textbox>
                    </v:shape>
                  </w:pict>
                </mc:Fallback>
              </mc:AlternateContent>
            </w:r>
            <w:r>
              <w:sym w:font="Symbol" w:char="F06D"/>
            </w:r>
            <w:r>
              <w:rPr>
                <w:vertAlign w:val="subscript"/>
              </w:rPr>
              <w:t>C</w:t>
            </w:r>
            <w:r>
              <w:t xml:space="preserve"> = </w:t>
            </w:r>
          </w:p>
          <w:p w:rsidR="009666E4" w:rsidRDefault="009666E4" w:rsidP="00C23547"/>
          <w:p w:rsidR="009666E4" w:rsidRPr="009666E4" w:rsidRDefault="009666E4" w:rsidP="00C23547">
            <w:r>
              <w:sym w:font="Symbol" w:char="F073"/>
            </w:r>
            <w:r>
              <w:rPr>
                <w:vertAlign w:val="subscript"/>
              </w:rPr>
              <w:t>C</w:t>
            </w:r>
            <w:r>
              <w:t xml:space="preserve"> =</w:t>
            </w:r>
          </w:p>
        </w:tc>
      </w:tr>
    </w:tbl>
    <w:p w:rsidR="009666E4" w:rsidRDefault="009666E4" w:rsidP="00C23547"/>
    <w:p w:rsidR="009666E4" w:rsidRDefault="009666E4" w:rsidP="00C23547"/>
    <w:tbl>
      <w:tblPr>
        <w:tblStyle w:val="TableGrid"/>
        <w:tblW w:w="0" w:type="auto"/>
        <w:tblLook w:val="04A0" w:firstRow="1" w:lastRow="0" w:firstColumn="1" w:lastColumn="0" w:noHBand="0" w:noVBand="1"/>
      </w:tblPr>
      <w:tblGrid>
        <w:gridCol w:w="9350"/>
      </w:tblGrid>
      <w:tr w:rsidR="009666E4" w:rsidRPr="00432B8C" w:rsidTr="00375EBC">
        <w:tc>
          <w:tcPr>
            <w:tcW w:w="9576" w:type="dxa"/>
          </w:tcPr>
          <w:p w:rsidR="009666E4" w:rsidRDefault="009666E4" w:rsidP="00375EBC">
            <w:pPr>
              <w:jc w:val="center"/>
            </w:pPr>
            <w:r>
              <w:rPr>
                <w:b/>
              </w:rPr>
              <w:t>Effect on a Random Variable of Adding (Subtracting)  a Constant</w:t>
            </w:r>
            <w:r>
              <w:rPr>
                <w:b/>
              </w:rPr>
              <w:br/>
            </w:r>
          </w:p>
          <w:p w:rsidR="009666E4" w:rsidRDefault="009666E4" w:rsidP="00375EBC">
            <w:r>
              <w:t xml:space="preserve">Adding (or subtracting) the same number </w:t>
            </w:r>
            <w:proofErr w:type="spellStart"/>
            <w:r>
              <w:rPr>
                <w:i/>
              </w:rPr>
              <w:t>a</w:t>
            </w:r>
            <w:proofErr w:type="spellEnd"/>
            <w:r>
              <w:t xml:space="preserve"> to each value of a random variable:</w:t>
            </w:r>
          </w:p>
          <w:p w:rsidR="009666E4" w:rsidRDefault="009666E4" w:rsidP="00375EBC">
            <w:pPr>
              <w:pStyle w:val="ListParagraph"/>
              <w:numPr>
                <w:ilvl w:val="0"/>
                <w:numId w:val="1"/>
              </w:numPr>
            </w:pPr>
            <w:r>
              <w:t xml:space="preserve">Adds </w:t>
            </w:r>
            <w:r>
              <w:rPr>
                <w:i/>
              </w:rPr>
              <w:t>a</w:t>
            </w:r>
            <w:r>
              <w:t xml:space="preserve"> to measures of center and location</w:t>
            </w:r>
            <w:r w:rsidR="00164776">
              <w:t xml:space="preserve"> (mean, median, quartiles, percentiles)</w:t>
            </w:r>
            <w:r>
              <w:t>;</w:t>
            </w:r>
          </w:p>
          <w:p w:rsidR="009666E4" w:rsidRDefault="009666E4" w:rsidP="00375EBC">
            <w:pPr>
              <w:pStyle w:val="ListParagraph"/>
              <w:numPr>
                <w:ilvl w:val="0"/>
                <w:numId w:val="1"/>
              </w:numPr>
            </w:pPr>
            <w:r>
              <w:t>Does not change the shape of the distribution</w:t>
            </w:r>
            <w:r w:rsidR="00164776">
              <w:t xml:space="preserve"> or the measures of spread (range, IQR, standard deviation)</w:t>
            </w:r>
            <w:r>
              <w:t>.</w:t>
            </w:r>
          </w:p>
          <w:p w:rsidR="009666E4" w:rsidRPr="00432B8C" w:rsidRDefault="009666E4" w:rsidP="00375EBC">
            <w:pPr>
              <w:pStyle w:val="ListParagraph"/>
              <w:ind w:left="1440"/>
            </w:pPr>
          </w:p>
        </w:tc>
      </w:tr>
    </w:tbl>
    <w:p w:rsidR="009666E4" w:rsidRDefault="00527CF1" w:rsidP="00C23547">
      <w:r>
        <w:br/>
      </w:r>
      <w:r>
        <w:rPr>
          <w:b/>
        </w:rPr>
        <w:t>Check Your Understanding</w:t>
      </w:r>
      <w:r>
        <w:t xml:space="preserve"> - Complete CYU on p. 36</w:t>
      </w:r>
      <w:r w:rsidR="00275857">
        <w:t>7</w:t>
      </w:r>
      <w:r>
        <w:t>.</w:t>
      </w:r>
    </w:p>
    <w:p w:rsidR="00527CF1" w:rsidRDefault="00527CF1" w:rsidP="00C23547"/>
    <w:p w:rsidR="00527CF1" w:rsidRDefault="00527CF1" w:rsidP="00C23547"/>
    <w:tbl>
      <w:tblPr>
        <w:tblStyle w:val="TableGrid"/>
        <w:tblW w:w="0" w:type="auto"/>
        <w:tblLook w:val="04A0" w:firstRow="1" w:lastRow="0" w:firstColumn="1" w:lastColumn="0" w:noHBand="0" w:noVBand="1"/>
      </w:tblPr>
      <w:tblGrid>
        <w:gridCol w:w="9350"/>
      </w:tblGrid>
      <w:tr w:rsidR="00527CF1" w:rsidTr="00527CF1">
        <w:tc>
          <w:tcPr>
            <w:tcW w:w="9576" w:type="dxa"/>
          </w:tcPr>
          <w:p w:rsidR="00527CF1" w:rsidRDefault="00527CF1" w:rsidP="00527CF1">
            <w:pPr>
              <w:jc w:val="center"/>
            </w:pPr>
            <w:r>
              <w:rPr>
                <w:b/>
              </w:rPr>
              <w:t>Effects of a Linear Transformation on the Mean and Standard Deviation</w:t>
            </w:r>
          </w:p>
          <w:p w:rsidR="00527CF1" w:rsidRDefault="00527CF1" w:rsidP="00527CF1">
            <w:pPr>
              <w:jc w:val="center"/>
            </w:pPr>
          </w:p>
          <w:p w:rsidR="00527CF1" w:rsidRDefault="00527CF1" w:rsidP="00527CF1">
            <w:r>
              <w:t xml:space="preserve">If Y = a + </w:t>
            </w:r>
            <w:proofErr w:type="spellStart"/>
            <w:r>
              <w:t>bX</w:t>
            </w:r>
            <w:proofErr w:type="spellEnd"/>
            <w:r>
              <w:t xml:space="preserve"> is a linear transformation of the random variable X, then:</w:t>
            </w:r>
          </w:p>
          <w:p w:rsidR="00527CF1" w:rsidRDefault="00527CF1" w:rsidP="00527CF1"/>
          <w:p w:rsidR="00527CF1" w:rsidRDefault="00527CF1" w:rsidP="00527CF1">
            <w:pPr>
              <w:pStyle w:val="ListParagraph"/>
              <w:numPr>
                <w:ilvl w:val="0"/>
                <w:numId w:val="2"/>
              </w:numPr>
            </w:pPr>
            <w:r>
              <w:t xml:space="preserve">The probability distribution of Y </w:t>
            </w:r>
            <w:r>
              <w:br/>
            </w:r>
          </w:p>
          <w:p w:rsidR="00527CF1" w:rsidRDefault="00527CF1" w:rsidP="00527CF1">
            <w:pPr>
              <w:pStyle w:val="ListParagraph"/>
              <w:numPr>
                <w:ilvl w:val="0"/>
                <w:numId w:val="2"/>
              </w:numPr>
            </w:pPr>
            <w:r>
              <w:sym w:font="Symbol" w:char="F06D"/>
            </w:r>
            <w:r>
              <w:rPr>
                <w:vertAlign w:val="subscript"/>
              </w:rPr>
              <w:t>Y</w:t>
            </w:r>
            <w:r>
              <w:t xml:space="preserve"> =</w:t>
            </w:r>
            <w:r>
              <w:br/>
            </w:r>
          </w:p>
          <w:p w:rsidR="00527CF1" w:rsidRPr="00527CF1" w:rsidRDefault="00527CF1" w:rsidP="00527CF1">
            <w:pPr>
              <w:pStyle w:val="ListParagraph"/>
              <w:numPr>
                <w:ilvl w:val="0"/>
                <w:numId w:val="2"/>
              </w:numPr>
            </w:pPr>
            <w:r>
              <w:sym w:font="Symbol" w:char="F073"/>
            </w:r>
            <w:r>
              <w:rPr>
                <w:vertAlign w:val="subscript"/>
              </w:rPr>
              <w:t>Y</w:t>
            </w:r>
            <w:r>
              <w:t xml:space="preserve"> =</w:t>
            </w:r>
            <w:r>
              <w:br/>
            </w:r>
          </w:p>
        </w:tc>
      </w:tr>
    </w:tbl>
    <w:p w:rsidR="008F5E38" w:rsidRDefault="008F5E38" w:rsidP="00C23547"/>
    <w:p w:rsidR="008F5E38" w:rsidRDefault="008F5E38">
      <w:r>
        <w:rPr>
          <w:b/>
        </w:rPr>
        <w:lastRenderedPageBreak/>
        <w:t>Problem</w:t>
      </w:r>
      <w:r>
        <w:t xml:space="preserve">:  In a large introductory statistics class, the distribution of X = raw scores on a test was approximately </w:t>
      </w:r>
      <w:proofErr w:type="gramStart"/>
      <w:r>
        <w:t>Normally</w:t>
      </w:r>
      <w:proofErr w:type="gramEnd"/>
      <w:r>
        <w:t xml:space="preserve"> distributed with a mean of 17.2 and a standard deviation of 3.8.  The professor decides to scale the scores by multiplying the raw scores by 4 and adding 10.</w:t>
      </w:r>
    </w:p>
    <w:p w:rsidR="008F5E38" w:rsidRDefault="008F5E38">
      <w:r>
        <w:t>(a) Define the random variable Y to be the scaled score of a randomly selected student from the class.  Find the mean and standard deviation of Y.</w:t>
      </w:r>
    </w:p>
    <w:p w:rsidR="008F5E38" w:rsidRDefault="008F5E38"/>
    <w:p w:rsidR="008F5E38" w:rsidRDefault="008F5E38">
      <w:r>
        <w:t>(b) What is the probability that a randomly selected student has a scaled test score of at least 90?</w:t>
      </w:r>
    </w:p>
    <w:p w:rsidR="008F5E38" w:rsidRDefault="008F5E38"/>
    <w:p w:rsidR="008F5E38" w:rsidRDefault="008F5E38"/>
    <w:p w:rsidR="008F5E38" w:rsidRDefault="008F5E38"/>
    <w:p w:rsidR="008F5E38" w:rsidRDefault="00A72B78">
      <w:r>
        <w:pict>
          <v:rect id="_x0000_i1027" style="width:0;height:1.5pt" o:hralign="center" o:hrstd="t" o:hr="t" fillcolor="#a0a0a0" stroked="f"/>
        </w:pict>
      </w:r>
    </w:p>
    <w:p w:rsidR="008F5E38" w:rsidRPr="008F5E38" w:rsidRDefault="008F5E38">
      <w:r>
        <w:rPr>
          <w:b/>
        </w:rPr>
        <w:t>2. Combining Random Variables</w:t>
      </w:r>
    </w:p>
    <w:p w:rsidR="00527CF1" w:rsidRDefault="00E67DEB" w:rsidP="00C23547">
      <w:r>
        <w:rPr>
          <w:b/>
        </w:rPr>
        <w:t>Example (</w:t>
      </w:r>
      <w:proofErr w:type="spellStart"/>
      <w:r>
        <w:rPr>
          <w:b/>
        </w:rPr>
        <w:t>cont</w:t>
      </w:r>
      <w:proofErr w:type="spellEnd"/>
      <w:r>
        <w:rPr>
          <w:b/>
        </w:rPr>
        <w:t>).</w:t>
      </w:r>
      <w:r>
        <w:t xml:space="preserve"> EDCC also has a campus downtown, specializing in just a few fields of study.  Full-time students at the downtown campus take only 3-unit classes.  Let Y = number of units taken in the fall semester by a randomly selected full-time student at the downtown campus.  Here is the probability distribution of Y:</w:t>
      </w:r>
    </w:p>
    <w:p w:rsidR="00E67DEB" w:rsidRDefault="00E67DEB" w:rsidP="00C23547">
      <w:r>
        <w:rPr>
          <w:b/>
        </w:rPr>
        <w:t>Number of units (Y):</w:t>
      </w:r>
      <w:r>
        <w:tab/>
        <w:t>12</w:t>
      </w:r>
      <w:r>
        <w:tab/>
        <w:t>15</w:t>
      </w:r>
      <w:r>
        <w:tab/>
        <w:t>18</w:t>
      </w:r>
      <w:r>
        <w:tab/>
      </w:r>
      <w:r>
        <w:tab/>
      </w:r>
      <w:r>
        <w:tab/>
      </w:r>
      <w:r>
        <w:sym w:font="Symbol" w:char="F06D"/>
      </w:r>
      <w:r>
        <w:rPr>
          <w:vertAlign w:val="subscript"/>
        </w:rPr>
        <w:t xml:space="preserve">Y </w:t>
      </w:r>
      <w:r>
        <w:t>= 15 units</w:t>
      </w:r>
      <w:r>
        <w:br/>
      </w:r>
      <w:r>
        <w:rPr>
          <w:b/>
        </w:rPr>
        <w:t>Probability:</w:t>
      </w:r>
      <w:r>
        <w:tab/>
      </w:r>
      <w:r>
        <w:tab/>
        <w:t>0.3</w:t>
      </w:r>
      <w:r>
        <w:tab/>
        <w:t>0.4</w:t>
      </w:r>
      <w:r>
        <w:tab/>
        <w:t>0.3</w:t>
      </w:r>
      <w:r>
        <w:tab/>
      </w:r>
      <w:r>
        <w:tab/>
      </w:r>
      <w:r>
        <w:tab/>
      </w:r>
      <w:r>
        <w:sym w:font="Symbol" w:char="F073"/>
      </w:r>
      <w:r>
        <w:rPr>
          <w:vertAlign w:val="subscript"/>
        </w:rPr>
        <w:t>Y</w:t>
      </w:r>
      <w:r>
        <w:t xml:space="preserve"> = 2.3 units</w:t>
      </w:r>
    </w:p>
    <w:p w:rsidR="00E67DEB" w:rsidRDefault="00E67DEB" w:rsidP="00C23547">
      <w:r>
        <w:t>If you were to randomly select one full-time student from the main campus and one full-time student from the downtown campus and add their number of units, the expected value of the sum (S = X + Y) would be</w:t>
      </w:r>
    </w:p>
    <w:tbl>
      <w:tblPr>
        <w:tblStyle w:val="TableGrid"/>
        <w:tblW w:w="0" w:type="auto"/>
        <w:tblLook w:val="04A0" w:firstRow="1" w:lastRow="0" w:firstColumn="1" w:lastColumn="0" w:noHBand="0" w:noVBand="1"/>
      </w:tblPr>
      <w:tblGrid>
        <w:gridCol w:w="9350"/>
      </w:tblGrid>
      <w:tr w:rsidR="00363F18" w:rsidTr="00363F18">
        <w:tc>
          <w:tcPr>
            <w:tcW w:w="9576" w:type="dxa"/>
          </w:tcPr>
          <w:p w:rsidR="00363F18" w:rsidRDefault="00363F18" w:rsidP="00363F18">
            <w:pPr>
              <w:jc w:val="center"/>
            </w:pPr>
            <w:r>
              <w:rPr>
                <w:b/>
              </w:rPr>
              <w:t>Mean of the Sum of Random Variables</w:t>
            </w:r>
          </w:p>
          <w:p w:rsidR="00363F18" w:rsidRDefault="00363F18" w:rsidP="00363F18">
            <w:r>
              <w:br/>
              <w:t>For any two random variables X and Y, if T = X + Y, then the expected value of T is</w:t>
            </w:r>
          </w:p>
          <w:p w:rsidR="00363F18" w:rsidRDefault="00363F18" w:rsidP="00363F18"/>
          <w:p w:rsidR="00363F18" w:rsidRDefault="00363F18" w:rsidP="00363F18">
            <w:r>
              <w:t xml:space="preserve">                                           E(T) = </w:t>
            </w:r>
            <w:r>
              <w:sym w:font="Symbol" w:char="F06D"/>
            </w:r>
            <w:r>
              <w:rPr>
                <w:vertAlign w:val="subscript"/>
              </w:rPr>
              <w:t>T</w:t>
            </w:r>
            <w:r>
              <w:t xml:space="preserve"> =  </w:t>
            </w:r>
          </w:p>
          <w:p w:rsidR="00363F18" w:rsidRDefault="00363F18" w:rsidP="00363F18"/>
          <w:p w:rsidR="00363F18" w:rsidRPr="00363F18" w:rsidRDefault="00363F18" w:rsidP="00363F18">
            <w:r>
              <w:t>In general, the mean of the sum of several random variables is the sum of their means.</w:t>
            </w:r>
          </w:p>
        </w:tc>
      </w:tr>
    </w:tbl>
    <w:p w:rsidR="00486FDF" w:rsidRPr="00E67DEB" w:rsidRDefault="00363F18" w:rsidP="00C23547">
      <w:r>
        <w:br/>
      </w:r>
      <w:r w:rsidR="00A72B78">
        <w:pict>
          <v:rect id="_x0000_i1028" style="width:0;height:1.5pt" o:hralign="center" o:hrstd="t" o:hr="t" fillcolor="#a0a0a0" stroked="f"/>
        </w:pict>
      </w:r>
    </w:p>
    <w:tbl>
      <w:tblPr>
        <w:tblStyle w:val="TableGrid"/>
        <w:tblW w:w="0" w:type="auto"/>
        <w:tblLook w:val="04A0" w:firstRow="1" w:lastRow="0" w:firstColumn="1" w:lastColumn="0" w:noHBand="0" w:noVBand="1"/>
      </w:tblPr>
      <w:tblGrid>
        <w:gridCol w:w="9350"/>
      </w:tblGrid>
      <w:tr w:rsidR="00486FDF" w:rsidTr="00486FDF">
        <w:tc>
          <w:tcPr>
            <w:tcW w:w="9576" w:type="dxa"/>
          </w:tcPr>
          <w:p w:rsidR="00486FDF" w:rsidRPr="00486FDF" w:rsidRDefault="00486FDF" w:rsidP="00C23547">
            <w:r>
              <w:rPr>
                <w:b/>
              </w:rPr>
              <w:t>Definition</w:t>
            </w:r>
            <w:r>
              <w:t xml:space="preserve">:  If knowing whether any event involving X alone has occurred tells us nothing about the occurrence of any other event involving Y alone, and vice versa, then X and Y are </w:t>
            </w:r>
            <w:r>
              <w:rPr>
                <w:b/>
              </w:rPr>
              <w:t>independent random variables</w:t>
            </w:r>
            <w:r>
              <w:t>.</w:t>
            </w:r>
          </w:p>
        </w:tc>
      </w:tr>
    </w:tbl>
    <w:p w:rsidR="00486FDF" w:rsidRDefault="00486FDF" w:rsidP="00C23547">
      <w:r>
        <w:br/>
        <w:t xml:space="preserve">Probability models often assume </w:t>
      </w:r>
      <w:r>
        <w:rPr>
          <w:i/>
        </w:rPr>
        <w:t>independence</w:t>
      </w:r>
      <w:r>
        <w:t xml:space="preserve"> when the random variables describe outcomes that appear unrelated to each other.  You should always ask whether the assumption of independence is reasonable.</w:t>
      </w:r>
    </w:p>
    <w:p w:rsidR="00486FDF" w:rsidRDefault="00486FDF">
      <w:r>
        <w:br w:type="page"/>
      </w:r>
    </w:p>
    <w:p w:rsidR="00E67DEB" w:rsidRDefault="00486FDF" w:rsidP="00C23547">
      <w:r>
        <w:rPr>
          <w:b/>
        </w:rPr>
        <w:lastRenderedPageBreak/>
        <w:t>Example (</w:t>
      </w:r>
      <w:proofErr w:type="spellStart"/>
      <w:r>
        <w:rPr>
          <w:b/>
        </w:rPr>
        <w:t>cont</w:t>
      </w:r>
      <w:proofErr w:type="spellEnd"/>
      <w:r>
        <w:rPr>
          <w:b/>
        </w:rPr>
        <w:t>)</w:t>
      </w:r>
      <w:r>
        <w:t>. Let X = X + Y as before.  Assume that X and Y are independent, which is reasonable since each student was selected at random.  Here are the possible combinations of X and Y</w:t>
      </w:r>
      <w:r w:rsidR="00364BAD">
        <w:t xml:space="preserve"> and the probability distribution of 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5052"/>
      </w:tblGrid>
      <w:tr w:rsidR="00364BAD" w:rsidTr="00364BAD">
        <w:tc>
          <w:tcPr>
            <w:tcW w:w="4338" w:type="dxa"/>
          </w:tcPr>
          <w:p w:rsidR="00364BAD" w:rsidRDefault="00364BAD" w:rsidP="00C23547">
            <w:r>
              <w:rPr>
                <w:noProof/>
              </w:rPr>
              <w:drawing>
                <wp:inline distT="0" distB="0" distL="0" distR="0" wp14:anchorId="7A191272" wp14:editId="2EE59162">
                  <wp:extent cx="2228850" cy="3829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28850" cy="3829050"/>
                          </a:xfrm>
                          <a:prstGeom prst="rect">
                            <a:avLst/>
                          </a:prstGeom>
                        </pic:spPr>
                      </pic:pic>
                    </a:graphicData>
                  </a:graphic>
                </wp:inline>
              </w:drawing>
            </w:r>
          </w:p>
        </w:tc>
        <w:tc>
          <w:tcPr>
            <w:tcW w:w="5238" w:type="dxa"/>
          </w:tcPr>
          <w:tbl>
            <w:tblPr>
              <w:tblStyle w:val="TableGrid"/>
              <w:tblW w:w="0" w:type="auto"/>
              <w:tblLook w:val="04A0" w:firstRow="1" w:lastRow="0" w:firstColumn="1" w:lastColumn="0" w:noHBand="0" w:noVBand="1"/>
            </w:tblPr>
            <w:tblGrid>
              <w:gridCol w:w="607"/>
              <w:gridCol w:w="810"/>
            </w:tblGrid>
            <w:tr w:rsidR="00364BAD" w:rsidTr="00364BAD">
              <w:tc>
                <w:tcPr>
                  <w:tcW w:w="607" w:type="dxa"/>
                </w:tcPr>
                <w:p w:rsidR="00364BAD" w:rsidRPr="00364BAD" w:rsidRDefault="00364BAD" w:rsidP="00C23547">
                  <w:pPr>
                    <w:rPr>
                      <w:b/>
                    </w:rPr>
                  </w:pPr>
                  <w:r w:rsidRPr="00364BAD">
                    <w:rPr>
                      <w:b/>
                    </w:rPr>
                    <w:t>S</w:t>
                  </w:r>
                </w:p>
              </w:tc>
              <w:tc>
                <w:tcPr>
                  <w:tcW w:w="810" w:type="dxa"/>
                </w:tcPr>
                <w:p w:rsidR="00364BAD" w:rsidRPr="00364BAD" w:rsidRDefault="00364BAD" w:rsidP="00C23547">
                  <w:pPr>
                    <w:rPr>
                      <w:b/>
                    </w:rPr>
                  </w:pPr>
                  <w:r w:rsidRPr="00364BAD">
                    <w:rPr>
                      <w:b/>
                    </w:rPr>
                    <w:t>P(X)</w:t>
                  </w:r>
                </w:p>
              </w:tc>
            </w:tr>
            <w:tr w:rsidR="00364BAD" w:rsidTr="00364BAD">
              <w:tc>
                <w:tcPr>
                  <w:tcW w:w="607" w:type="dxa"/>
                </w:tcPr>
                <w:p w:rsidR="00364BAD" w:rsidRDefault="00364BAD" w:rsidP="00C23547">
                  <w:r>
                    <w:t>24</w:t>
                  </w:r>
                </w:p>
              </w:tc>
              <w:tc>
                <w:tcPr>
                  <w:tcW w:w="810" w:type="dxa"/>
                </w:tcPr>
                <w:p w:rsidR="00364BAD" w:rsidRDefault="00364BAD" w:rsidP="00C23547">
                  <w:r>
                    <w:t>0.075</w:t>
                  </w:r>
                </w:p>
              </w:tc>
            </w:tr>
            <w:tr w:rsidR="00364BAD" w:rsidTr="00364BAD">
              <w:tc>
                <w:tcPr>
                  <w:tcW w:w="607" w:type="dxa"/>
                </w:tcPr>
                <w:p w:rsidR="00364BAD" w:rsidRDefault="00364BAD" w:rsidP="00C23547">
                  <w:r>
                    <w:t>25</w:t>
                  </w:r>
                </w:p>
              </w:tc>
              <w:tc>
                <w:tcPr>
                  <w:tcW w:w="810" w:type="dxa"/>
                </w:tcPr>
                <w:p w:rsidR="00364BAD" w:rsidRDefault="00364BAD" w:rsidP="00C23547">
                  <w:r>
                    <w:t>0.03</w:t>
                  </w:r>
                </w:p>
              </w:tc>
            </w:tr>
            <w:tr w:rsidR="00364BAD" w:rsidTr="00364BAD">
              <w:tc>
                <w:tcPr>
                  <w:tcW w:w="607" w:type="dxa"/>
                </w:tcPr>
                <w:p w:rsidR="00364BAD" w:rsidRDefault="00364BAD" w:rsidP="00C23547">
                  <w:r>
                    <w:t>26</w:t>
                  </w:r>
                </w:p>
              </w:tc>
              <w:tc>
                <w:tcPr>
                  <w:tcW w:w="810" w:type="dxa"/>
                </w:tcPr>
                <w:p w:rsidR="00364BAD" w:rsidRDefault="00364BAD" w:rsidP="00C23547">
                  <w:r>
                    <w:t>0.015</w:t>
                  </w:r>
                </w:p>
              </w:tc>
            </w:tr>
            <w:tr w:rsidR="00364BAD" w:rsidTr="00364BAD">
              <w:tc>
                <w:tcPr>
                  <w:tcW w:w="607" w:type="dxa"/>
                </w:tcPr>
                <w:p w:rsidR="00364BAD" w:rsidRDefault="00364BAD" w:rsidP="00C23547">
                  <w:r>
                    <w:t>27</w:t>
                  </w:r>
                </w:p>
              </w:tc>
              <w:tc>
                <w:tcPr>
                  <w:tcW w:w="810" w:type="dxa"/>
                </w:tcPr>
                <w:p w:rsidR="00364BAD" w:rsidRDefault="00364BAD" w:rsidP="00C23547">
                  <w:r>
                    <w:t>0.19</w:t>
                  </w:r>
                </w:p>
              </w:tc>
            </w:tr>
            <w:tr w:rsidR="00364BAD" w:rsidTr="00364BAD">
              <w:tc>
                <w:tcPr>
                  <w:tcW w:w="607" w:type="dxa"/>
                </w:tcPr>
                <w:p w:rsidR="00364BAD" w:rsidRDefault="00364BAD" w:rsidP="00C23547">
                  <w:r>
                    <w:t>28</w:t>
                  </w:r>
                </w:p>
              </w:tc>
              <w:tc>
                <w:tcPr>
                  <w:tcW w:w="810" w:type="dxa"/>
                </w:tcPr>
                <w:p w:rsidR="00364BAD" w:rsidRDefault="00364BAD" w:rsidP="00C23547">
                  <w:r>
                    <w:t>0.07</w:t>
                  </w:r>
                </w:p>
              </w:tc>
            </w:tr>
            <w:tr w:rsidR="00364BAD" w:rsidTr="00364BAD">
              <w:tc>
                <w:tcPr>
                  <w:tcW w:w="607" w:type="dxa"/>
                </w:tcPr>
                <w:p w:rsidR="00364BAD" w:rsidRDefault="00364BAD" w:rsidP="00C23547">
                  <w:r>
                    <w:t>29</w:t>
                  </w:r>
                </w:p>
              </w:tc>
              <w:tc>
                <w:tcPr>
                  <w:tcW w:w="810" w:type="dxa"/>
                </w:tcPr>
                <w:p w:rsidR="00364BAD" w:rsidRDefault="00364BAD" w:rsidP="00C23547">
                  <w:r>
                    <w:t>0.035</w:t>
                  </w:r>
                </w:p>
              </w:tc>
            </w:tr>
            <w:tr w:rsidR="00364BAD" w:rsidTr="00364BAD">
              <w:tc>
                <w:tcPr>
                  <w:tcW w:w="607" w:type="dxa"/>
                </w:tcPr>
                <w:p w:rsidR="00364BAD" w:rsidRDefault="00364BAD" w:rsidP="00C23547">
                  <w:r>
                    <w:t>30</w:t>
                  </w:r>
                </w:p>
              </w:tc>
              <w:tc>
                <w:tcPr>
                  <w:tcW w:w="810" w:type="dxa"/>
                </w:tcPr>
                <w:p w:rsidR="00364BAD" w:rsidRDefault="00364BAD" w:rsidP="00C23547">
                  <w:r>
                    <w:t>0.24</w:t>
                  </w:r>
                </w:p>
              </w:tc>
            </w:tr>
            <w:tr w:rsidR="00364BAD" w:rsidTr="00364BAD">
              <w:tc>
                <w:tcPr>
                  <w:tcW w:w="607" w:type="dxa"/>
                </w:tcPr>
                <w:p w:rsidR="00364BAD" w:rsidRDefault="00364BAD" w:rsidP="00C23547">
                  <w:r>
                    <w:t>31</w:t>
                  </w:r>
                </w:p>
              </w:tc>
              <w:tc>
                <w:tcPr>
                  <w:tcW w:w="810" w:type="dxa"/>
                </w:tcPr>
                <w:p w:rsidR="00364BAD" w:rsidRDefault="00364BAD" w:rsidP="00C23547">
                  <w:r>
                    <w:t>0.07</w:t>
                  </w:r>
                </w:p>
              </w:tc>
            </w:tr>
            <w:tr w:rsidR="00364BAD" w:rsidTr="00364BAD">
              <w:tc>
                <w:tcPr>
                  <w:tcW w:w="607" w:type="dxa"/>
                </w:tcPr>
                <w:p w:rsidR="00364BAD" w:rsidRDefault="00364BAD" w:rsidP="00C23547">
                  <w:r>
                    <w:t>32</w:t>
                  </w:r>
                </w:p>
              </w:tc>
              <w:tc>
                <w:tcPr>
                  <w:tcW w:w="810" w:type="dxa"/>
                </w:tcPr>
                <w:p w:rsidR="00364BAD" w:rsidRDefault="00364BAD" w:rsidP="00C23547">
                  <w:r>
                    <w:t>0.035</w:t>
                  </w:r>
                </w:p>
              </w:tc>
            </w:tr>
            <w:tr w:rsidR="00364BAD" w:rsidTr="00364BAD">
              <w:tc>
                <w:tcPr>
                  <w:tcW w:w="607" w:type="dxa"/>
                </w:tcPr>
                <w:p w:rsidR="00364BAD" w:rsidRDefault="00364BAD" w:rsidP="00C23547">
                  <w:r>
                    <w:t>33</w:t>
                  </w:r>
                </w:p>
              </w:tc>
              <w:tc>
                <w:tcPr>
                  <w:tcW w:w="810" w:type="dxa"/>
                </w:tcPr>
                <w:p w:rsidR="00364BAD" w:rsidRDefault="00364BAD" w:rsidP="00C23547">
                  <w:r>
                    <w:t>0.15</w:t>
                  </w:r>
                </w:p>
              </w:tc>
            </w:tr>
            <w:tr w:rsidR="00364BAD" w:rsidTr="00364BAD">
              <w:tc>
                <w:tcPr>
                  <w:tcW w:w="607" w:type="dxa"/>
                </w:tcPr>
                <w:p w:rsidR="00364BAD" w:rsidRDefault="00364BAD" w:rsidP="00C23547">
                  <w:r>
                    <w:t>34</w:t>
                  </w:r>
                </w:p>
              </w:tc>
              <w:tc>
                <w:tcPr>
                  <w:tcW w:w="810" w:type="dxa"/>
                </w:tcPr>
                <w:p w:rsidR="00364BAD" w:rsidRDefault="00364BAD" w:rsidP="00C23547">
                  <w:r>
                    <w:t>0.03</w:t>
                  </w:r>
                </w:p>
              </w:tc>
            </w:tr>
            <w:tr w:rsidR="00364BAD" w:rsidTr="00364BAD">
              <w:tc>
                <w:tcPr>
                  <w:tcW w:w="607" w:type="dxa"/>
                </w:tcPr>
                <w:p w:rsidR="00364BAD" w:rsidRDefault="00364BAD" w:rsidP="00C23547">
                  <w:r>
                    <w:t>35</w:t>
                  </w:r>
                </w:p>
              </w:tc>
              <w:tc>
                <w:tcPr>
                  <w:tcW w:w="810" w:type="dxa"/>
                </w:tcPr>
                <w:p w:rsidR="00364BAD" w:rsidRDefault="00364BAD" w:rsidP="00C23547">
                  <w:r>
                    <w:t>0.015</w:t>
                  </w:r>
                </w:p>
              </w:tc>
            </w:tr>
            <w:tr w:rsidR="00364BAD" w:rsidTr="00364BAD">
              <w:tc>
                <w:tcPr>
                  <w:tcW w:w="607" w:type="dxa"/>
                </w:tcPr>
                <w:p w:rsidR="00364BAD" w:rsidRDefault="00364BAD" w:rsidP="00C23547">
                  <w:r>
                    <w:t>36</w:t>
                  </w:r>
                </w:p>
              </w:tc>
              <w:tc>
                <w:tcPr>
                  <w:tcW w:w="810" w:type="dxa"/>
                </w:tcPr>
                <w:p w:rsidR="00364BAD" w:rsidRDefault="00364BAD" w:rsidP="00C23547">
                  <w:r>
                    <w:t>0.045</w:t>
                  </w:r>
                </w:p>
              </w:tc>
            </w:tr>
          </w:tbl>
          <w:p w:rsidR="00364BAD" w:rsidRDefault="00364BAD" w:rsidP="00C23547"/>
          <w:p w:rsidR="00364BAD" w:rsidRDefault="00364BAD" w:rsidP="00C23547"/>
          <w:p w:rsidR="00364BAD" w:rsidRDefault="00364BAD" w:rsidP="00C23547">
            <w:r>
              <w:sym w:font="Symbol" w:char="F06D"/>
            </w:r>
            <w:r>
              <w:rPr>
                <w:vertAlign w:val="subscript"/>
              </w:rPr>
              <w:t>S</w:t>
            </w:r>
            <w:r>
              <w:t xml:space="preserve"> =</w:t>
            </w:r>
          </w:p>
          <w:p w:rsidR="00364BAD" w:rsidRDefault="00364BAD" w:rsidP="00C23547"/>
          <w:p w:rsidR="00364BAD" w:rsidRPr="00364BAD" w:rsidRDefault="00364BAD" w:rsidP="00C23547">
            <w:r>
              <w:sym w:font="Symbol" w:char="F073"/>
            </w:r>
            <w:r>
              <w:rPr>
                <w:vertAlign w:val="superscript"/>
              </w:rPr>
              <w:t>2</w:t>
            </w:r>
            <w:r>
              <w:rPr>
                <w:vertAlign w:val="subscript"/>
              </w:rPr>
              <w:t>S</w:t>
            </w:r>
            <w:r>
              <w:t xml:space="preserve"> = </w:t>
            </w:r>
          </w:p>
        </w:tc>
      </w:tr>
    </w:tbl>
    <w:p w:rsidR="00486FDF" w:rsidRDefault="00486FDF" w:rsidP="00C23547"/>
    <w:tbl>
      <w:tblPr>
        <w:tblStyle w:val="TableGrid"/>
        <w:tblW w:w="0" w:type="auto"/>
        <w:tblLook w:val="04A0" w:firstRow="1" w:lastRow="0" w:firstColumn="1" w:lastColumn="0" w:noHBand="0" w:noVBand="1"/>
      </w:tblPr>
      <w:tblGrid>
        <w:gridCol w:w="9350"/>
      </w:tblGrid>
      <w:tr w:rsidR="005A45D7" w:rsidTr="005A45D7">
        <w:tc>
          <w:tcPr>
            <w:tcW w:w="9576" w:type="dxa"/>
          </w:tcPr>
          <w:p w:rsidR="005A45D7" w:rsidRDefault="005A45D7" w:rsidP="005A45D7">
            <w:pPr>
              <w:jc w:val="center"/>
            </w:pPr>
            <w:r>
              <w:rPr>
                <w:b/>
              </w:rPr>
              <w:t>Variance of the Sum of Independent Random Variables</w:t>
            </w:r>
          </w:p>
          <w:p w:rsidR="005A45D7" w:rsidRDefault="005A45D7" w:rsidP="005A45D7">
            <w:pPr>
              <w:jc w:val="center"/>
            </w:pPr>
          </w:p>
          <w:p w:rsidR="005A45D7" w:rsidRDefault="005A45D7" w:rsidP="005A45D7">
            <w:r>
              <w:t xml:space="preserve">For any two </w:t>
            </w:r>
            <w:r>
              <w:rPr>
                <w:i/>
              </w:rPr>
              <w:t>independent</w:t>
            </w:r>
            <w:r>
              <w:t xml:space="preserve"> random variables X and Y, if T = X + Y, then the variance of T is</w:t>
            </w:r>
          </w:p>
          <w:p w:rsidR="005A45D7" w:rsidRDefault="005A45D7" w:rsidP="005A45D7"/>
          <w:p w:rsidR="005A45D7" w:rsidRDefault="005A45D7" w:rsidP="005A45D7">
            <w:r>
              <w:t xml:space="preserve">                                     </w:t>
            </w:r>
            <w:r>
              <w:sym w:font="Symbol" w:char="F073"/>
            </w:r>
            <w:r>
              <w:rPr>
                <w:vertAlign w:val="superscript"/>
              </w:rPr>
              <w:t>2</w:t>
            </w:r>
            <w:r>
              <w:rPr>
                <w:vertAlign w:val="subscript"/>
              </w:rPr>
              <w:t>T</w:t>
            </w:r>
            <w:r>
              <w:t xml:space="preserve"> =</w:t>
            </w:r>
          </w:p>
          <w:p w:rsidR="005A45D7" w:rsidRDefault="005A45D7" w:rsidP="005A45D7"/>
          <w:p w:rsidR="005A45D7" w:rsidRPr="005A45D7" w:rsidRDefault="005A45D7" w:rsidP="005A45D7">
            <w:r>
              <w:t xml:space="preserve">In general, the variance of the sum of several </w:t>
            </w:r>
            <w:r>
              <w:rPr>
                <w:i/>
              </w:rPr>
              <w:t>independent</w:t>
            </w:r>
            <w:r>
              <w:t xml:space="preserve"> random variables is the sum of their variances.</w:t>
            </w:r>
          </w:p>
        </w:tc>
      </w:tr>
    </w:tbl>
    <w:p w:rsidR="00364BAD" w:rsidRDefault="005A45D7" w:rsidP="00C23547">
      <w:r>
        <w:br/>
      </w:r>
      <w:r>
        <w:rPr>
          <w:i/>
        </w:rPr>
        <w:t>Note:  On the AP Exam, many students lose credit when combining two or more random variables because they add the standard deviations instead of adding the variances.</w:t>
      </w:r>
    </w:p>
    <w:p w:rsidR="005A45D7" w:rsidRDefault="002171C3" w:rsidP="00C23547">
      <w:r>
        <w:rPr>
          <w:b/>
        </w:rPr>
        <w:t>Problem</w:t>
      </w:r>
      <w:r>
        <w:t xml:space="preserve">: Let B = the amount spent on books in the fall semester for a randomly selected full-time student at EDCC.  Suppose that </w:t>
      </w:r>
      <w:r>
        <w:sym w:font="Symbol" w:char="F06D"/>
      </w:r>
      <w:r>
        <w:rPr>
          <w:vertAlign w:val="subscript"/>
        </w:rPr>
        <w:t>B</w:t>
      </w:r>
      <w:r>
        <w:t xml:space="preserve"> = 153 and </w:t>
      </w:r>
      <w:r>
        <w:sym w:font="Symbol" w:char="F073"/>
      </w:r>
      <w:r>
        <w:rPr>
          <w:vertAlign w:val="subscript"/>
        </w:rPr>
        <w:t>B</w:t>
      </w:r>
      <w:r>
        <w:t xml:space="preserve"> = 32.  Recall from earlier that C = overall cost for tuition and fees for a randomly selected full-time student at EDCC and that </w:t>
      </w:r>
      <w:r>
        <w:sym w:font="Symbol" w:char="F06D"/>
      </w:r>
      <w:r>
        <w:rPr>
          <w:vertAlign w:val="subscript"/>
        </w:rPr>
        <w:t>C</w:t>
      </w:r>
      <w:r>
        <w:t xml:space="preserve"> = 832.50 and </w:t>
      </w:r>
      <w:r>
        <w:sym w:font="Symbol" w:char="F073"/>
      </w:r>
      <w:r>
        <w:rPr>
          <w:vertAlign w:val="subscript"/>
        </w:rPr>
        <w:t>C</w:t>
      </w:r>
      <w:r>
        <w:t xml:space="preserve"> = 103.  Find the mean and standard deviation of the cost of tuition, fees and books (C + B) for a randomly selected full-time student at EDCC.</w:t>
      </w:r>
    </w:p>
    <w:p w:rsidR="005A777C" w:rsidRDefault="005A777C">
      <w:r>
        <w:br w:type="page"/>
      </w:r>
    </w:p>
    <w:p w:rsidR="002171C3" w:rsidRDefault="003B0E91" w:rsidP="00C23547">
      <w:r>
        <w:rPr>
          <w:b/>
        </w:rPr>
        <w:lastRenderedPageBreak/>
        <w:t>Check Your Understanding</w:t>
      </w:r>
      <w:r w:rsidR="00616AE5">
        <w:t xml:space="preserve"> - Complete CYU on p. 376.</w:t>
      </w:r>
    </w:p>
    <w:p w:rsidR="003B0E91" w:rsidRDefault="003B0E91" w:rsidP="00C23547"/>
    <w:p w:rsidR="003B0E91" w:rsidRDefault="003B0E91" w:rsidP="00C23547"/>
    <w:p w:rsidR="003B0E91" w:rsidRDefault="003B0E91" w:rsidP="00C23547"/>
    <w:p w:rsidR="003B0E91" w:rsidRDefault="003B0E91" w:rsidP="00C23547"/>
    <w:p w:rsidR="003B0E91" w:rsidRDefault="00A72B78" w:rsidP="00C23547">
      <w:r>
        <w:pict>
          <v:rect id="_x0000_i1029" style="width:0;height:1.5pt" o:hralign="center" o:hrstd="t" o:hr="t" fillcolor="#a0a0a0" stroked="f"/>
        </w:pict>
      </w:r>
    </w:p>
    <w:tbl>
      <w:tblPr>
        <w:tblStyle w:val="TableGrid"/>
        <w:tblW w:w="0" w:type="auto"/>
        <w:tblLook w:val="04A0" w:firstRow="1" w:lastRow="0" w:firstColumn="1" w:lastColumn="0" w:noHBand="0" w:noVBand="1"/>
      </w:tblPr>
      <w:tblGrid>
        <w:gridCol w:w="9350"/>
      </w:tblGrid>
      <w:tr w:rsidR="00263D5B" w:rsidTr="00263D5B">
        <w:tc>
          <w:tcPr>
            <w:tcW w:w="9576" w:type="dxa"/>
          </w:tcPr>
          <w:p w:rsidR="00263D5B" w:rsidRDefault="00263D5B" w:rsidP="00263D5B">
            <w:pPr>
              <w:jc w:val="center"/>
            </w:pPr>
            <w:r>
              <w:rPr>
                <w:b/>
              </w:rPr>
              <w:t>Mean of the Difference of Random Variables</w:t>
            </w:r>
          </w:p>
          <w:p w:rsidR="00263D5B" w:rsidRDefault="00263D5B" w:rsidP="00263D5B">
            <w:r>
              <w:br/>
              <w:t>For any two random variables X and Y, if D = X - Y, then the expected value of D is</w:t>
            </w:r>
          </w:p>
          <w:p w:rsidR="00263D5B" w:rsidRDefault="00263D5B" w:rsidP="00263D5B"/>
          <w:p w:rsidR="00263D5B" w:rsidRDefault="00263D5B" w:rsidP="00263D5B">
            <w:r>
              <w:t xml:space="preserve">                                           E(D) = </w:t>
            </w:r>
            <w:r>
              <w:sym w:font="Symbol" w:char="F06D"/>
            </w:r>
            <w:r>
              <w:rPr>
                <w:vertAlign w:val="subscript"/>
              </w:rPr>
              <w:t>D</w:t>
            </w:r>
            <w:r>
              <w:t xml:space="preserve"> =  </w:t>
            </w:r>
          </w:p>
          <w:p w:rsidR="00263D5B" w:rsidRDefault="00263D5B" w:rsidP="00263D5B"/>
          <w:p w:rsidR="00263D5B" w:rsidRPr="00263D5B" w:rsidRDefault="00263D5B" w:rsidP="00263D5B">
            <w:r>
              <w:t>In general, the mean of the difference of several random variables is the difference of their means.</w:t>
            </w:r>
          </w:p>
        </w:tc>
      </w:tr>
    </w:tbl>
    <w:p w:rsidR="003B0E91" w:rsidRDefault="00263D5B" w:rsidP="00C23547">
      <w:r>
        <w:br/>
        <w:t>Note: the order of subtraction is important.</w:t>
      </w:r>
    </w:p>
    <w:tbl>
      <w:tblPr>
        <w:tblStyle w:val="TableGrid"/>
        <w:tblW w:w="0" w:type="auto"/>
        <w:tblLook w:val="04A0" w:firstRow="1" w:lastRow="0" w:firstColumn="1" w:lastColumn="0" w:noHBand="0" w:noVBand="1"/>
      </w:tblPr>
      <w:tblGrid>
        <w:gridCol w:w="9350"/>
      </w:tblGrid>
      <w:tr w:rsidR="00263D5B" w:rsidTr="00263D5B">
        <w:tc>
          <w:tcPr>
            <w:tcW w:w="9576" w:type="dxa"/>
          </w:tcPr>
          <w:p w:rsidR="00263D5B" w:rsidRDefault="00263D5B" w:rsidP="00263D5B">
            <w:pPr>
              <w:jc w:val="center"/>
            </w:pPr>
            <w:r>
              <w:rPr>
                <w:b/>
              </w:rPr>
              <w:t>Variance of the Difference of Random Variables</w:t>
            </w:r>
          </w:p>
          <w:p w:rsidR="00263D5B" w:rsidRDefault="00263D5B" w:rsidP="00263D5B">
            <w:pPr>
              <w:jc w:val="center"/>
            </w:pPr>
          </w:p>
          <w:p w:rsidR="00263D5B" w:rsidRDefault="00263D5B" w:rsidP="00263D5B">
            <w:r>
              <w:t xml:space="preserve">For any two </w:t>
            </w:r>
            <w:r>
              <w:rPr>
                <w:i/>
              </w:rPr>
              <w:t>independent</w:t>
            </w:r>
            <w:r>
              <w:t xml:space="preserve"> random variables X and Y, if D = X + Y, then the variance of D is</w:t>
            </w:r>
          </w:p>
          <w:p w:rsidR="00263D5B" w:rsidRDefault="00263D5B" w:rsidP="00263D5B"/>
          <w:p w:rsidR="00263D5B" w:rsidRDefault="00263D5B" w:rsidP="00263D5B">
            <w:r>
              <w:t xml:space="preserve">                                     </w:t>
            </w:r>
            <w:r>
              <w:sym w:font="Symbol" w:char="F073"/>
            </w:r>
            <w:r>
              <w:rPr>
                <w:vertAlign w:val="superscript"/>
              </w:rPr>
              <w:t>2</w:t>
            </w:r>
            <w:r>
              <w:rPr>
                <w:vertAlign w:val="subscript"/>
              </w:rPr>
              <w:t>D</w:t>
            </w:r>
            <w:r>
              <w:t xml:space="preserve"> =</w:t>
            </w:r>
          </w:p>
          <w:p w:rsidR="00263D5B" w:rsidRPr="00263D5B" w:rsidRDefault="00263D5B" w:rsidP="00263D5B"/>
        </w:tc>
      </w:tr>
    </w:tbl>
    <w:p w:rsidR="00263D5B" w:rsidRDefault="00263D5B" w:rsidP="00C23547"/>
    <w:p w:rsidR="00C56185" w:rsidRDefault="00C56185" w:rsidP="00C23547">
      <w:r>
        <w:rPr>
          <w:b/>
        </w:rPr>
        <w:t>Check Your Understanding</w:t>
      </w:r>
      <w:r w:rsidR="00616AE5">
        <w:t xml:space="preserve"> - Complete CYU on p. 378</w:t>
      </w:r>
      <w:r>
        <w:t>.</w:t>
      </w:r>
    </w:p>
    <w:p w:rsidR="00C56185" w:rsidRDefault="00C56185" w:rsidP="00C23547"/>
    <w:p w:rsidR="00C56185" w:rsidRDefault="00C56185" w:rsidP="00C23547"/>
    <w:p w:rsidR="00C56185" w:rsidRDefault="00C56185" w:rsidP="00C23547"/>
    <w:p w:rsidR="00C56185" w:rsidRDefault="00C56185" w:rsidP="00C23547"/>
    <w:p w:rsidR="00F85DA1" w:rsidRDefault="00F85DA1">
      <w:pPr>
        <w:rPr>
          <w:b/>
        </w:rPr>
      </w:pPr>
      <w:r>
        <w:rPr>
          <w:b/>
        </w:rPr>
        <w:br w:type="page"/>
      </w:r>
    </w:p>
    <w:p w:rsidR="00C56185" w:rsidRDefault="00C56185" w:rsidP="00C23547">
      <w:r>
        <w:rPr>
          <w:b/>
        </w:rPr>
        <w:lastRenderedPageBreak/>
        <w:t>3. Combining Normal Random Variables</w:t>
      </w:r>
    </w:p>
    <w:p w:rsidR="00F85DA1" w:rsidRDefault="00F85DA1" w:rsidP="00C23547">
      <w:r>
        <w:rPr>
          <w:b/>
        </w:rPr>
        <w:t>Example</w:t>
      </w:r>
      <w:r>
        <w:t xml:space="preserve">.  Suppose that a certain variety of apples have weights that are approximately </w:t>
      </w:r>
      <w:proofErr w:type="gramStart"/>
      <w:r>
        <w:t>Normally</w:t>
      </w:r>
      <w:proofErr w:type="gramEnd"/>
      <w:r>
        <w:t xml:space="preserve"> distributed with a mean of 9 ounces and a standard deviation of 1.5 ounces.  If bags of apples are filled by randomly selecting 12 apples, what is the probability that the sum of the weights of the 12 apples is less than 100 ounces?</w:t>
      </w:r>
    </w:p>
    <w:p w:rsidR="00F85DA1" w:rsidRDefault="00F85DA1" w:rsidP="00C23547">
      <w:pPr>
        <w:rPr>
          <w:b/>
        </w:rPr>
      </w:pPr>
      <w:r>
        <w:rPr>
          <w:b/>
        </w:rPr>
        <w:t>State:</w:t>
      </w:r>
    </w:p>
    <w:p w:rsidR="00F85DA1" w:rsidRDefault="00F85DA1" w:rsidP="00C23547">
      <w:pPr>
        <w:rPr>
          <w:b/>
        </w:rPr>
      </w:pPr>
    </w:p>
    <w:p w:rsidR="00F85DA1" w:rsidRDefault="00F85DA1" w:rsidP="00C23547">
      <w:pPr>
        <w:rPr>
          <w:b/>
        </w:rPr>
      </w:pPr>
    </w:p>
    <w:p w:rsidR="00F85DA1" w:rsidRDefault="00F85DA1" w:rsidP="00C23547">
      <w:pPr>
        <w:rPr>
          <w:b/>
        </w:rPr>
      </w:pPr>
      <w:r>
        <w:rPr>
          <w:b/>
        </w:rPr>
        <w:t>Plan:</w:t>
      </w:r>
    </w:p>
    <w:p w:rsidR="00F85DA1" w:rsidRDefault="00F85DA1" w:rsidP="00C23547">
      <w:pPr>
        <w:rPr>
          <w:b/>
        </w:rPr>
      </w:pPr>
    </w:p>
    <w:p w:rsidR="00F85DA1" w:rsidRDefault="00F85DA1" w:rsidP="00C23547">
      <w:pPr>
        <w:rPr>
          <w:b/>
        </w:rPr>
      </w:pPr>
    </w:p>
    <w:p w:rsidR="00F85DA1" w:rsidRDefault="00F85DA1" w:rsidP="00C23547">
      <w:pPr>
        <w:rPr>
          <w:b/>
        </w:rPr>
      </w:pPr>
      <w:r>
        <w:rPr>
          <w:b/>
        </w:rPr>
        <w:t>Do:</w:t>
      </w:r>
    </w:p>
    <w:p w:rsidR="00F85DA1" w:rsidRDefault="00F85DA1" w:rsidP="00C23547">
      <w:pPr>
        <w:rPr>
          <w:b/>
        </w:rPr>
      </w:pPr>
    </w:p>
    <w:p w:rsidR="00F85DA1" w:rsidRDefault="00F85DA1" w:rsidP="00C23547">
      <w:pPr>
        <w:rPr>
          <w:b/>
        </w:rPr>
      </w:pPr>
    </w:p>
    <w:p w:rsidR="00F85DA1" w:rsidRDefault="00F85DA1" w:rsidP="00C23547">
      <w:pPr>
        <w:rPr>
          <w:b/>
        </w:rPr>
      </w:pPr>
    </w:p>
    <w:p w:rsidR="00F85DA1" w:rsidRDefault="00F85DA1" w:rsidP="00C23547">
      <w:pPr>
        <w:rPr>
          <w:b/>
        </w:rPr>
      </w:pPr>
    </w:p>
    <w:p w:rsidR="00F85DA1" w:rsidRDefault="00F85DA1" w:rsidP="00C23547">
      <w:r>
        <w:rPr>
          <w:b/>
        </w:rPr>
        <w:t>Conclude:</w:t>
      </w:r>
    </w:p>
    <w:p w:rsidR="008940B2" w:rsidRDefault="008940B2" w:rsidP="00C23547">
      <w:r>
        <w:br/>
      </w:r>
    </w:p>
    <w:p w:rsidR="008940B2" w:rsidRDefault="00A72B78" w:rsidP="00C23547">
      <w:r>
        <w:pict>
          <v:rect id="_x0000_i1030" style="width:0;height:1.5pt" o:hralign="center" o:hrstd="t" o:hr="t" fillcolor="#a0a0a0" stroked="f"/>
        </w:pict>
      </w:r>
    </w:p>
    <w:p w:rsidR="00F85DA1" w:rsidRDefault="008940B2" w:rsidP="00C23547">
      <w:r>
        <w:rPr>
          <w:b/>
        </w:rPr>
        <w:t>Check Your Understanding</w:t>
      </w:r>
      <w:r>
        <w:t xml:space="preserve"> - Suppose that the height M of male speed daters follows a Normal distribution with mean 70 inches and standard deviation 3.5 inches, and suppose the height F of female speed daters follows a Normal distribution with a mean of 65 inches and a standard deviation of 3 inches.  What is the probability that a randomly selected male speed dater is taller than the randomly selected female speed dater with whom he is paired?</w:t>
      </w:r>
    </w:p>
    <w:p w:rsidR="008940B2" w:rsidRDefault="008940B2" w:rsidP="00C23547"/>
    <w:p w:rsidR="008940B2" w:rsidRDefault="008940B2" w:rsidP="00C23547"/>
    <w:p w:rsidR="008940B2" w:rsidRDefault="008940B2" w:rsidP="00C23547"/>
    <w:p w:rsidR="008940B2" w:rsidRDefault="008940B2" w:rsidP="00C23547"/>
    <w:p w:rsidR="008940B2" w:rsidRDefault="008940B2" w:rsidP="00C23547"/>
    <w:p w:rsidR="00F73FBD" w:rsidRPr="008940B2" w:rsidRDefault="008940B2" w:rsidP="00C23547">
      <w:r>
        <w:t xml:space="preserve">HW: </w:t>
      </w:r>
      <w:r w:rsidR="00B75F67">
        <w:t>27-30,</w:t>
      </w:r>
      <w:r>
        <w:t xml:space="preserve"> 37, 39-41, 43, 45, </w:t>
      </w:r>
      <w:r w:rsidR="00616AE5">
        <w:t>47, 57-</w:t>
      </w:r>
      <w:bookmarkStart w:id="0" w:name="_GoBack"/>
      <w:bookmarkEnd w:id="0"/>
      <w:r w:rsidR="00B75F67">
        <w:t>59, 61</w:t>
      </w:r>
    </w:p>
    <w:sectPr w:rsidR="00F73FBD" w:rsidRPr="008940B2"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B7DCF"/>
    <w:multiLevelType w:val="hybridMultilevel"/>
    <w:tmpl w:val="6128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D7201"/>
    <w:multiLevelType w:val="hybridMultilevel"/>
    <w:tmpl w:val="80269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0A"/>
    <w:rsid w:val="00164776"/>
    <w:rsid w:val="002171C3"/>
    <w:rsid w:val="00263D5B"/>
    <w:rsid w:val="00275857"/>
    <w:rsid w:val="00363F18"/>
    <w:rsid w:val="00364BAD"/>
    <w:rsid w:val="003B0E91"/>
    <w:rsid w:val="00432B8C"/>
    <w:rsid w:val="004753C2"/>
    <w:rsid w:val="00486FDF"/>
    <w:rsid w:val="00527CF1"/>
    <w:rsid w:val="005710D2"/>
    <w:rsid w:val="005A45D7"/>
    <w:rsid w:val="005A777C"/>
    <w:rsid w:val="00616AE5"/>
    <w:rsid w:val="008940B2"/>
    <w:rsid w:val="008F5E38"/>
    <w:rsid w:val="009666E4"/>
    <w:rsid w:val="00A65D2E"/>
    <w:rsid w:val="00A72B78"/>
    <w:rsid w:val="00B75F67"/>
    <w:rsid w:val="00B82D0A"/>
    <w:rsid w:val="00C23547"/>
    <w:rsid w:val="00C30DC6"/>
    <w:rsid w:val="00C56185"/>
    <w:rsid w:val="00D10115"/>
    <w:rsid w:val="00D80C94"/>
    <w:rsid w:val="00D87B83"/>
    <w:rsid w:val="00E67DEB"/>
    <w:rsid w:val="00F73FBD"/>
    <w:rsid w:val="00F8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7E713AFC-9BF5-4257-B587-BDA7BF5B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0A"/>
    <w:pPr>
      <w:ind w:left="720"/>
      <w:contextualSpacing/>
    </w:pPr>
  </w:style>
  <w:style w:type="paragraph" w:styleId="BalloonText">
    <w:name w:val="Balloon Text"/>
    <w:basedOn w:val="Normal"/>
    <w:link w:val="BalloonTextChar"/>
    <w:uiPriority w:val="99"/>
    <w:semiHidden/>
    <w:unhideWhenUsed/>
    <w:rsid w:val="00C2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547"/>
    <w:rPr>
      <w:rFonts w:ascii="Tahoma" w:hAnsi="Tahoma" w:cs="Tahoma"/>
      <w:sz w:val="16"/>
      <w:szCs w:val="16"/>
    </w:rPr>
  </w:style>
  <w:style w:type="table" w:styleId="TableGrid">
    <w:name w:val="Table Grid"/>
    <w:basedOn w:val="TableNormal"/>
    <w:uiPriority w:val="59"/>
    <w:rsid w:val="00C23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63F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99DF-C4B5-4638-BEA8-AA3A2548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2</cp:revision>
  <dcterms:created xsi:type="dcterms:W3CDTF">2016-02-14T13:33:00Z</dcterms:created>
  <dcterms:modified xsi:type="dcterms:W3CDTF">2016-02-14T13:33:00Z</dcterms:modified>
</cp:coreProperties>
</file>